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24D0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МИНИСТЕРСТВО СТРОИТЕЛЬСТВА И ЖИЛИЩНО-КОММУНАЛЬНОГО ХОЗЯЙСТВА РОССИЙСКОЙ ФЕДЕРАЦИИ </w:t>
      </w:r>
    </w:p>
    <w:p w:rsidR="00000000" w:rsidRDefault="006324D0">
      <w:pPr>
        <w:pStyle w:val="HEADERTEXT"/>
        <w:rPr>
          <w:b/>
          <w:bCs/>
        </w:rPr>
      </w:pP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ПРИКАЗ </w:t>
      </w:r>
    </w:p>
    <w:p w:rsidR="00000000" w:rsidRDefault="006324D0">
      <w:pPr>
        <w:pStyle w:val="HEADERTEXT"/>
        <w:rPr>
          <w:b/>
          <w:bCs/>
        </w:rPr>
      </w:pP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5 дека</w:t>
      </w:r>
      <w:r>
        <w:rPr>
          <w:b/>
          <w:bCs/>
        </w:rPr>
        <w:t xml:space="preserve">бря 2017 года N 1614/пр </w:t>
      </w:r>
    </w:p>
    <w:p w:rsidR="00000000" w:rsidRDefault="006324D0">
      <w:pPr>
        <w:pStyle w:val="HEADERTEXT"/>
        <w:rPr>
          <w:b/>
          <w:bCs/>
        </w:rPr>
      </w:pP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"kodeks://link/d?nd=542616914&amp;point=mark=000000000000000000000000000000000000000000000000006540IN"\o"’’Об утверждении Инструкции по безопасному использованию газа при удовлетворении коммунально-бытовых н</w:instrText>
      </w:r>
      <w:r>
        <w:rPr>
          <w:b/>
          <w:bCs/>
        </w:rPr>
        <w:instrText>ужд’’</w:instrText>
      </w: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instrText>Приказ Министерства строительства и жилищно-коммунального хозяйства Российской Федерации от 05.12.2017 N 1614/пр</w:instrText>
      </w: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действует с 09.05.2018"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Инструкции по безопасному использованию газа при удовлетворении коммунально-бытовых нужд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6324D0">
      <w:pPr>
        <w:pStyle w:val="FORMATTEXT"/>
        <w:ind w:firstLine="568"/>
        <w:jc w:val="both"/>
      </w:pPr>
      <w:r>
        <w:t>В соответств</w:t>
      </w:r>
      <w:r>
        <w:t xml:space="preserve">ии с </w:t>
      </w:r>
      <w:r>
        <w:fldChar w:fldCharType="begin"/>
      </w:r>
      <w:r>
        <w:instrText xml:space="preserve"> HYPERLINK "kodeks://link/d?nd=436765181&amp;point=mark=000000000000000000000000000000000000000000000000006520IM"\o"’’О внесении изменений в некоторые акты Правительства Российской Федерации по вопросам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09.09.2017 N</w:instrText>
      </w:r>
      <w:r>
        <w:instrText xml:space="preserve"> 1091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пунктом 2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</w:t>
      </w:r>
      <w:r>
        <w:rPr>
          <w:color w:val="0000AA"/>
          <w:u w:val="single"/>
        </w:rPr>
        <w:t xml:space="preserve"> при использовании и содержании внутридомового и внутриквартирного газового оборудования"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2017, N 38, ст.5628), </w:t>
      </w:r>
    </w:p>
    <w:p w:rsidR="00000000" w:rsidRDefault="006324D0">
      <w:pPr>
        <w:pStyle w:val="FORMATTEXT"/>
        <w:jc w:val="both"/>
      </w:pPr>
      <w:r>
        <w:t xml:space="preserve">приказываю: </w:t>
      </w:r>
    </w:p>
    <w:p w:rsidR="00000000" w:rsidRDefault="006324D0">
      <w:pPr>
        <w:pStyle w:val="FORMATTEXT"/>
        <w:ind w:firstLine="568"/>
        <w:jc w:val="both"/>
      </w:pPr>
      <w:r>
        <w:t xml:space="preserve">1. Утвердить Инструкцию по безопасному использованию газа при удовлетворении </w:t>
      </w:r>
      <w:r>
        <w:t xml:space="preserve">коммунально-бытовых нужд согласно </w:t>
      </w:r>
      <w:r>
        <w:fldChar w:fldCharType="begin"/>
      </w:r>
      <w:r>
        <w:instrText xml:space="preserve"> HYPERLINK "kodeks://link/d?nd=542616914&amp;point=mark=000000000000000000000000000000000000000000000000006540IN"\o"’’Об утверждении Инструкции по безопасному использованию газа при удовлетворении коммунально-бытовых нужд’’</w:instrText>
      </w:r>
    </w:p>
    <w:p w:rsidR="00000000" w:rsidRDefault="006324D0">
      <w:pPr>
        <w:pStyle w:val="FORMATTEXT"/>
        <w:ind w:firstLine="568"/>
        <w:jc w:val="both"/>
      </w:pPr>
      <w:r>
        <w:instrText>Пр</w:instrText>
      </w:r>
      <w:r>
        <w:instrText>иказ Министерства строительства и жилищно-коммунального хозяйства Российской Федерации от 05.12.2017 N 1614/пр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действует с 09.05.2018"</w:instrText>
      </w:r>
      <w:r>
        <w:fldChar w:fldCharType="separate"/>
      </w:r>
      <w:r>
        <w:rPr>
          <w:color w:val="0000AA"/>
          <w:u w:val="single"/>
        </w:rPr>
        <w:t>приложению к настоящему приказу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324D0">
      <w:pPr>
        <w:pStyle w:val="FORMATTEXT"/>
        <w:ind w:firstLine="568"/>
        <w:jc w:val="both"/>
      </w:pPr>
      <w:r>
        <w:t>2. Контроль за исполнением настоящего приказа возложить на заместителя Минис</w:t>
      </w:r>
      <w:r>
        <w:t xml:space="preserve">тра строительства и жилищно-коммунального хозяйства Российской Федерации А.В.Чибиса. </w:t>
      </w:r>
    </w:p>
    <w:p w:rsidR="00000000" w:rsidRDefault="006324D0">
      <w:pPr>
        <w:pStyle w:val="FORMATTEXT"/>
        <w:jc w:val="right"/>
      </w:pPr>
      <w:r>
        <w:t xml:space="preserve">Министр </w:t>
      </w:r>
    </w:p>
    <w:p w:rsidR="00000000" w:rsidRDefault="006324D0">
      <w:pPr>
        <w:pStyle w:val="FORMATTEXT"/>
        <w:jc w:val="right"/>
      </w:pPr>
      <w:r>
        <w:t xml:space="preserve">М.А.Мень </w:t>
      </w:r>
    </w:p>
    <w:p w:rsidR="00000000" w:rsidRDefault="006324D0">
      <w:pPr>
        <w:pStyle w:val="FORMATTEXT"/>
        <w:jc w:val="both"/>
      </w:pPr>
      <w:r>
        <w:t xml:space="preserve">Зарегистрировано </w:t>
      </w:r>
    </w:p>
    <w:p w:rsidR="00000000" w:rsidRDefault="006324D0">
      <w:pPr>
        <w:pStyle w:val="FORMATTEXT"/>
        <w:jc w:val="both"/>
      </w:pPr>
      <w:r>
        <w:t xml:space="preserve">в Министерстве юстиции </w:t>
      </w:r>
    </w:p>
    <w:p w:rsidR="00000000" w:rsidRDefault="006324D0">
      <w:pPr>
        <w:pStyle w:val="FORMATTEXT"/>
        <w:jc w:val="both"/>
      </w:pPr>
      <w:r>
        <w:t xml:space="preserve">Российской Федерации </w:t>
      </w:r>
    </w:p>
    <w:p w:rsidR="00000000" w:rsidRDefault="006324D0">
      <w:pPr>
        <w:pStyle w:val="FORMATTEXT"/>
        <w:jc w:val="both"/>
      </w:pPr>
      <w:r>
        <w:t xml:space="preserve">28 апреля 2018 года, </w:t>
      </w:r>
    </w:p>
    <w:p w:rsidR="00000000" w:rsidRDefault="006324D0">
      <w:pPr>
        <w:pStyle w:val="FORMATTEXT"/>
        <w:jc w:val="both"/>
      </w:pPr>
      <w:r>
        <w:t xml:space="preserve">регистрационный N 50945 </w:t>
      </w:r>
    </w:p>
    <w:p w:rsidR="00000000" w:rsidRDefault="006324D0">
      <w:pPr>
        <w:pStyle w:val="FORMATTEXT"/>
        <w:jc w:val="right"/>
      </w:pPr>
      <w:r>
        <w:t xml:space="preserve">Приложение </w:t>
      </w:r>
    </w:p>
    <w:p w:rsidR="00000000" w:rsidRDefault="006324D0">
      <w:pPr>
        <w:pStyle w:val="FORMATTEXT"/>
        <w:jc w:val="right"/>
      </w:pPr>
      <w:r>
        <w:t xml:space="preserve">УТВЕРЖДЕНА </w:t>
      </w:r>
    </w:p>
    <w:p w:rsidR="00000000" w:rsidRDefault="006324D0">
      <w:pPr>
        <w:pStyle w:val="FORMATTEXT"/>
        <w:jc w:val="right"/>
      </w:pPr>
      <w:r>
        <w:t>приказом Министе</w:t>
      </w:r>
      <w:r>
        <w:t xml:space="preserve">рства строительства и </w:t>
      </w:r>
    </w:p>
    <w:p w:rsidR="00000000" w:rsidRDefault="006324D0">
      <w:pPr>
        <w:pStyle w:val="FORMATTEXT"/>
        <w:jc w:val="right"/>
      </w:pPr>
      <w:r>
        <w:t xml:space="preserve">жилищно-коммунального хозяйства </w:t>
      </w:r>
    </w:p>
    <w:p w:rsidR="00000000" w:rsidRDefault="006324D0">
      <w:pPr>
        <w:pStyle w:val="FORMATTEXT"/>
        <w:jc w:val="right"/>
      </w:pPr>
      <w:r>
        <w:t xml:space="preserve">Российской Федерации </w:t>
      </w:r>
    </w:p>
    <w:p w:rsidR="00000000" w:rsidRDefault="006324D0">
      <w:pPr>
        <w:pStyle w:val="FORMATTEXT"/>
        <w:jc w:val="right"/>
      </w:pPr>
      <w:r>
        <w:t xml:space="preserve">от 5 декабря 2017 года N 1614/пр </w:t>
      </w:r>
    </w:p>
    <w:p w:rsidR="00000000" w:rsidRDefault="006324D0">
      <w:pPr>
        <w:pStyle w:val="HEADERTEXT"/>
        <w:rPr>
          <w:b/>
          <w:bCs/>
        </w:rPr>
      </w:pP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Инструкция по безопасному использованию газа при удовлетворении коммунально-бытовых нужд </w:t>
      </w:r>
    </w:p>
    <w:p w:rsidR="00000000" w:rsidRDefault="006324D0">
      <w:pPr>
        <w:pStyle w:val="HEADERTEXT"/>
        <w:rPr>
          <w:b/>
          <w:bCs/>
        </w:rPr>
      </w:pP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I. Общие положения </w:t>
      </w:r>
    </w:p>
    <w:p w:rsidR="00000000" w:rsidRDefault="006324D0">
      <w:pPr>
        <w:pStyle w:val="FORMATTEXT"/>
        <w:ind w:firstLine="568"/>
        <w:jc w:val="both"/>
      </w:pPr>
      <w:r>
        <w:t>1.1. Инструкция по безопасному</w:t>
      </w:r>
      <w:r>
        <w:t xml:space="preserve"> использованию газа при удовлетворении коммунально-бытовых нужд (далее - Инструкция) разработана в соответствии с </w:t>
      </w:r>
      <w:r>
        <w:fldChar w:fldCharType="begin"/>
      </w:r>
      <w:r>
        <w:instrText xml:space="preserve"> HYPERLINK "kodeks://link/d?nd=499021521"\o"’’О мерах по обеспечению безопасности при использовании и содержании внутридомового и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</w:instrText>
      </w:r>
      <w:r>
        <w:instrText>овление Правительства РФ от 14.05.2013 N 410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14 мая 2013 г. N 410 "О мерах по обеспечению безопасности при использовании и содержании внутридомового и </w:t>
      </w:r>
      <w:r>
        <w:rPr>
          <w:color w:val="0000AA"/>
          <w:u w:val="single"/>
        </w:rPr>
        <w:t>внутриквартирного газового оборудования"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2013, N 21, ст.2648; 2014, N 18, ст.2187; 2015, N 37, ст.5153; 2017, N 38, ст.5628, N 42, ст.6160). </w:t>
      </w:r>
    </w:p>
    <w:p w:rsidR="00000000" w:rsidRDefault="006324D0">
      <w:pPr>
        <w:pStyle w:val="FORMATTEXT"/>
        <w:ind w:firstLine="568"/>
        <w:jc w:val="both"/>
      </w:pPr>
      <w:r>
        <w:t>1.2. Лицами, ответственными за безопасное использование и сод</w:t>
      </w:r>
      <w:r>
        <w:t xml:space="preserve">ержание внутридомового газового оборудования (далее - ВДГО) и внутриквартирного газового оборудования (далее - ВКГО), являются: </w:t>
      </w:r>
    </w:p>
    <w:p w:rsidR="00000000" w:rsidRDefault="006324D0">
      <w:pPr>
        <w:pStyle w:val="FORMATTEXT"/>
        <w:ind w:firstLine="568"/>
        <w:jc w:val="both"/>
      </w:pPr>
      <w:r>
        <w:t>в отношении ВДГО в многоквартирном доме - лица, осуществляющие управление многоквартирными домами, оказывающие услуги и (или) в</w:t>
      </w:r>
      <w:r>
        <w:t>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</w:t>
      </w:r>
      <w:r>
        <w:t xml:space="preserve">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</w:t>
      </w:r>
      <w:r>
        <w:t xml:space="preserve">ений в многоквартирном доме; </w:t>
      </w:r>
    </w:p>
    <w:p w:rsidR="00000000" w:rsidRDefault="006324D0">
      <w:pPr>
        <w:pStyle w:val="FORMATTEXT"/>
        <w:ind w:firstLine="568"/>
        <w:jc w:val="both"/>
      </w:pPr>
      <w:r>
        <w:t xml:space="preserve">в отношении ВДГО в домовладении - собственники (пользователи) домовладений; </w:t>
      </w:r>
    </w:p>
    <w:p w:rsidR="00000000" w:rsidRDefault="006324D0">
      <w:pPr>
        <w:pStyle w:val="FORMATTEXT"/>
        <w:ind w:firstLine="568"/>
        <w:jc w:val="both"/>
      </w:pPr>
      <w:r>
        <w:t xml:space="preserve">в отношении ВКГО - собственники (пользователи) помещений, расположенных в многоквартирном доме, в которых размещено такое оборудование. </w:t>
      </w:r>
    </w:p>
    <w:p w:rsidR="00000000" w:rsidRDefault="006324D0">
      <w:pPr>
        <w:pStyle w:val="HEADERTEXT"/>
        <w:rPr>
          <w:b/>
          <w:bCs/>
        </w:rPr>
      </w:pP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II. Инстру</w:t>
      </w:r>
      <w:r>
        <w:rPr>
          <w:b/>
          <w:bCs/>
        </w:rPr>
        <w:t xml:space="preserve">ктаж по безопасному использованию газа при удовлетворении коммунально-бытовых нужд </w:t>
      </w:r>
    </w:p>
    <w:p w:rsidR="00000000" w:rsidRDefault="006324D0">
      <w:pPr>
        <w:pStyle w:val="FORMATTEXT"/>
        <w:ind w:firstLine="568"/>
        <w:jc w:val="both"/>
      </w:pPr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</w:t>
      </w:r>
      <w:r>
        <w:t xml:space="preserve"> обслуживании и ремонте ВДГО и (или) ВКГО, проводит первичный и повторный </w:t>
      </w:r>
      <w:r>
        <w:lastRenderedPageBreak/>
        <w:t xml:space="preserve">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 </w:t>
      </w:r>
    </w:p>
    <w:p w:rsidR="00000000" w:rsidRDefault="006324D0">
      <w:pPr>
        <w:pStyle w:val="FORMATTEXT"/>
        <w:ind w:firstLine="568"/>
        <w:jc w:val="both"/>
      </w:pPr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</w:t>
      </w:r>
      <w:r>
        <w:t>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</w:t>
      </w:r>
      <w:r>
        <w:t xml:space="preserve">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 </w:t>
      </w:r>
    </w:p>
    <w:p w:rsidR="00000000" w:rsidRDefault="006324D0">
      <w:pPr>
        <w:pStyle w:val="FORMATTEXT"/>
        <w:ind w:firstLine="568"/>
        <w:jc w:val="both"/>
      </w:pPr>
      <w:r>
        <w:t>в отношении ВДГО в домовладении - собственников (пользователей) домовлад</w:t>
      </w:r>
      <w:r>
        <w:t xml:space="preserve">ений или их представителей; </w:t>
      </w:r>
    </w:p>
    <w:p w:rsidR="00000000" w:rsidRDefault="006324D0">
      <w:pPr>
        <w:pStyle w:val="FORMATTEXT"/>
        <w:ind w:firstLine="568"/>
        <w:jc w:val="both"/>
      </w:pPr>
      <w:r>
        <w:t xml:space="preserve"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 </w:t>
      </w:r>
    </w:p>
    <w:p w:rsidR="00000000" w:rsidRDefault="006324D0">
      <w:pPr>
        <w:pStyle w:val="FORMATTEXT"/>
        <w:ind w:firstLine="568"/>
        <w:jc w:val="both"/>
      </w:pPr>
      <w:r>
        <w:t xml:space="preserve">2.2. Первичный инструктаж должен проводиться после заключения со </w:t>
      </w:r>
      <w:r>
        <w:t xml:space="preserve">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 </w:t>
      </w:r>
    </w:p>
    <w:p w:rsidR="00000000" w:rsidRDefault="006324D0">
      <w:pPr>
        <w:pStyle w:val="FORMATTEXT"/>
        <w:ind w:firstLine="568"/>
        <w:jc w:val="both"/>
      </w:pPr>
      <w:r>
        <w:t>2.3. Первичный инструктаж должен проводиться специализированной организацией до выполнения работ по п</w:t>
      </w:r>
      <w:r>
        <w:t xml:space="preserve">ервичному пуску газа (в том числе баллона со сжиженным углеводородным газом (далее - баллон СУГ) в ВДГО и (или) ВКГО, а также в следующих случаях: </w:t>
      </w:r>
    </w:p>
    <w:p w:rsidR="00000000" w:rsidRDefault="006324D0">
      <w:pPr>
        <w:pStyle w:val="FORMATTEXT"/>
        <w:ind w:firstLine="568"/>
        <w:jc w:val="both"/>
      </w:pPr>
      <w:r>
        <w:t>перед вселением собственников (пользователей) в принадлежащие им на праве собственности (ином законном основ</w:t>
      </w:r>
      <w:r>
        <w:t xml:space="preserve">ании) газифицированные жилые помещения, кроме случаев наличия у данных лиц документа, подтверждающего прохождение ими первичного инструктажа; </w:t>
      </w:r>
    </w:p>
    <w:p w:rsidR="00000000" w:rsidRDefault="006324D0">
      <w:pPr>
        <w:pStyle w:val="FORMATTEXT"/>
        <w:ind w:firstLine="568"/>
        <w:jc w:val="both"/>
      </w:pPr>
      <w:r>
        <w:t xml:space="preserve">при переводе действующего бытового газоиспользующего оборудования с одного вида газообразного топлива на другой; </w:t>
      </w:r>
    </w:p>
    <w:p w:rsidR="00000000" w:rsidRDefault="006324D0">
      <w:pPr>
        <w:pStyle w:val="FORMATTEXT"/>
        <w:ind w:firstLine="568"/>
        <w:jc w:val="both"/>
      </w:pPr>
      <w:r>
        <w:t xml:space="preserve">при изменении типа (вида) используемого бытового газоиспользующего оборудования; </w:t>
      </w:r>
    </w:p>
    <w:p w:rsidR="00000000" w:rsidRDefault="006324D0">
      <w:pPr>
        <w:pStyle w:val="FORMATTEXT"/>
        <w:ind w:firstLine="568"/>
        <w:jc w:val="both"/>
      </w:pPr>
      <w:r>
        <w:t>при переводе действующего бытового оборудования для целей пищеприготовления, отопления и (или) горячего водоснабжения с твердого топлива (уголь, дрова, торф) на газообразное</w:t>
      </w:r>
      <w:r>
        <w:t xml:space="preserve">. </w:t>
      </w:r>
    </w:p>
    <w:p w:rsidR="00000000" w:rsidRDefault="006324D0">
      <w:pPr>
        <w:pStyle w:val="FORMATTEXT"/>
        <w:ind w:firstLine="568"/>
        <w:jc w:val="both"/>
      </w:pPr>
      <w:r>
        <w:t xml:space="preserve">2.4. 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r>
        <w:fldChar w:fldCharType="begin"/>
      </w:r>
      <w:r>
        <w:instrText xml:space="preserve"> HYPERLINK "kodeks://link/d?nd=499021521&amp;point=mark=00000000000000000000000000000</w:instrText>
      </w:r>
      <w:r>
        <w:instrText>00000000000000000000065E0IS"\o"’’О мерах по обеспечению безопасности при использовании и содержании внутридомового и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 xml:space="preserve">Правилами пользования газом в </w:t>
      </w:r>
      <w:r>
        <w:rPr>
          <w:color w:val="0000AA"/>
          <w:u w:val="single"/>
        </w:rPr>
        <w:t>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"kodeks://link/d?nd=499021521"\o"’’О мерах по обесп</w:instrText>
      </w:r>
      <w:r>
        <w:instrText>ечению безопасности при использовании и содержании внутридомового и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мая 2013 г. N 410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</w:t>
      </w:r>
      <w:r>
        <w:t>Собрание законодательства Российской Федерации, 2013, N 21, ст.2648; 2014, N 18, ст.2187; 2015, N 37, ст.5153; 2017, N 38, ст.5628; N 42, ст.6160) (далее - Правила пользования газом), с применением технических средств и действующего бытового газоиспользующ</w:t>
      </w:r>
      <w:r>
        <w:t xml:space="preserve">его оборудования, в том числе бытового газоиспользующего оборудования с организованным отводом продуктов сгорания в дымовой канал. </w:t>
      </w:r>
    </w:p>
    <w:p w:rsidR="00000000" w:rsidRDefault="006324D0">
      <w:pPr>
        <w:pStyle w:val="FORMATTEXT"/>
        <w:ind w:firstLine="568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</w:t>
      </w:r>
      <w:r>
        <w:t xml:space="preserve">нного в жилых помещениях ВДГО и (или) ВКГО. </w:t>
      </w:r>
    </w:p>
    <w:p w:rsidR="00000000" w:rsidRDefault="006324D0">
      <w:pPr>
        <w:pStyle w:val="FORMATTEXT"/>
        <w:ind w:firstLine="568"/>
        <w:jc w:val="both"/>
      </w:pPr>
      <w:r>
        <w:t xml:space="preserve">2.6. Первичный инструктаж должен включать в себя следующую информацию: </w:t>
      </w:r>
    </w:p>
    <w:p w:rsidR="00000000" w:rsidRDefault="006324D0">
      <w:pPr>
        <w:pStyle w:val="FORMATTEXT"/>
        <w:ind w:firstLine="568"/>
        <w:jc w:val="both"/>
      </w:pPr>
      <w:r>
        <w:t>пределы воспламеняемости и взрываемости углеводородных газов (метан, пропан, бутан), физиологическое воздействие на человека углеводородных</w:t>
      </w:r>
      <w:r>
        <w:t xml:space="preserve"> газов, а также углекислого газа и угарного газа; </w:t>
      </w:r>
    </w:p>
    <w:p w:rsidR="00000000" w:rsidRDefault="006324D0">
      <w:pPr>
        <w:pStyle w:val="FORMATTEXT"/>
        <w:ind w:firstLine="568"/>
        <w:jc w:val="both"/>
      </w:pPr>
      <w:r>
        <w:t xml:space="preserve">состав и свойства продуктов сгорания газа, обеспечение притока воздуха для полного сгорания газа, эффективное и экономичное использование газа; </w:t>
      </w:r>
    </w:p>
    <w:p w:rsidR="00000000" w:rsidRDefault="006324D0">
      <w:pPr>
        <w:pStyle w:val="FORMATTEXT"/>
        <w:ind w:firstLine="568"/>
        <w:jc w:val="both"/>
      </w:pPr>
      <w:r>
        <w:t>порядок присоединения бытового газоиспользующего оборудовани</w:t>
      </w:r>
      <w:r>
        <w:t>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</w:t>
      </w:r>
      <w:r>
        <w:t xml:space="preserve">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 </w:t>
      </w:r>
    </w:p>
    <w:p w:rsidR="00000000" w:rsidRDefault="006324D0">
      <w:pPr>
        <w:pStyle w:val="FORMATTEXT"/>
        <w:ind w:firstLine="568"/>
        <w:jc w:val="both"/>
      </w:pPr>
      <w:r>
        <w:t>порядок действий при отсутствии (нар</w:t>
      </w:r>
      <w:r>
        <w:t xml:space="preserve">ушении) тяги в дымовых и вентиляционных каналах; последствия использования задвижки (шибера) на дымовых каналах; </w:t>
      </w:r>
    </w:p>
    <w:p w:rsidR="00000000" w:rsidRDefault="006324D0">
      <w:pPr>
        <w:pStyle w:val="FORMATTEXT"/>
        <w:ind w:firstLine="568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</w:t>
      </w:r>
      <w:r>
        <w:t xml:space="preserve">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 </w:t>
      </w:r>
    </w:p>
    <w:p w:rsidR="00000000" w:rsidRDefault="006324D0">
      <w:pPr>
        <w:pStyle w:val="FORMATTEXT"/>
        <w:ind w:firstLine="568"/>
        <w:jc w:val="both"/>
      </w:pPr>
      <w:r>
        <w:t>устройство, конструкция, основные технические</w:t>
      </w:r>
      <w:r>
        <w:t xml:space="preserve">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</w:t>
      </w:r>
      <w:r>
        <w:lastRenderedPageBreak/>
        <w:t>при использовании резервуарных, групповых и</w:t>
      </w:r>
      <w:r>
        <w:t xml:space="preserve">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 </w:t>
      </w:r>
    </w:p>
    <w:p w:rsidR="00000000" w:rsidRDefault="006324D0">
      <w:pPr>
        <w:pStyle w:val="FORMATTEXT"/>
        <w:ind w:firstLine="568"/>
        <w:jc w:val="both"/>
      </w:pPr>
      <w:r>
        <w:t>действия при обнаружении неисправностей ВДГО и ВКГО, обнаружении утечки (запаха) газа в поме</w:t>
      </w:r>
      <w:r>
        <w:t xml:space="preserve">щении, срабатывании сигнализаторов или систем контроля загазованности помещений; </w:t>
      </w:r>
    </w:p>
    <w:p w:rsidR="00000000" w:rsidRDefault="006324D0">
      <w:pPr>
        <w:pStyle w:val="FORMATTEXT"/>
        <w:ind w:firstLine="568"/>
        <w:jc w:val="both"/>
      </w:pPr>
      <w:r>
        <w:t xml:space="preserve">правила оказания первой помощи при ожогах, обморожениях (для баллонных установок СУГ), отравлениях, удушье, поражениях электрическим током. </w:t>
      </w:r>
    </w:p>
    <w:p w:rsidR="00000000" w:rsidRDefault="006324D0">
      <w:pPr>
        <w:pStyle w:val="FORMATTEXT"/>
        <w:ind w:firstLine="568"/>
        <w:jc w:val="both"/>
      </w:pPr>
      <w:r>
        <w:t>2.7. Лица, прошедшие первичный ин</w:t>
      </w:r>
      <w:r>
        <w:t xml:space="preserve">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 </w:t>
      </w:r>
    </w:p>
    <w:p w:rsidR="00000000" w:rsidRDefault="006324D0">
      <w:pPr>
        <w:pStyle w:val="FORMATTEXT"/>
        <w:ind w:firstLine="568"/>
        <w:jc w:val="both"/>
      </w:pPr>
      <w:r>
        <w:t>2.8. Лицу, прошедшему первичный инст</w:t>
      </w:r>
      <w:r>
        <w:t xml:space="preserve">руктаж, выдаются копия Инструкции, а также документ, подтверждающий прохождение первичного инструктажа. </w:t>
      </w:r>
    </w:p>
    <w:p w:rsidR="00000000" w:rsidRDefault="006324D0">
      <w:pPr>
        <w:pStyle w:val="FORMATTEXT"/>
        <w:ind w:firstLine="568"/>
        <w:jc w:val="both"/>
      </w:pPr>
      <w:r>
        <w:t xml:space="preserve">2.9. Повторный (очередной) инструктаж лиц, указанных в </w:t>
      </w:r>
      <w:r>
        <w:fldChar w:fldCharType="begin"/>
      </w:r>
      <w:r>
        <w:instrText xml:space="preserve"> HYPERLINK "kodeks://link/d?nd=542616914&amp;point=mark=00000000000000000000000000000000000000000000</w:instrText>
      </w:r>
      <w:r>
        <w:instrText>00000065E0IS"\o"’’Об утверждении Инструкции по безопасному использованию газа при удовлетворении коммунально-бытовых нужд’’</w:instrText>
      </w:r>
    </w:p>
    <w:p w:rsidR="00000000" w:rsidRDefault="006324D0">
      <w:pPr>
        <w:pStyle w:val="FORMATTEXT"/>
        <w:ind w:firstLine="568"/>
        <w:jc w:val="both"/>
      </w:pPr>
      <w:r>
        <w:instrText>Приказ Министерства строительства и жилищно-коммунального хозяйства Российской Федерации от 05.12.2017 N 1614/пр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действует с</w:instrText>
      </w:r>
      <w:r>
        <w:instrText xml:space="preserve"> 09.05.2018"</w:instrText>
      </w:r>
      <w:r>
        <w:fldChar w:fldCharType="separate"/>
      </w:r>
      <w:r>
        <w:rPr>
          <w:color w:val="0000AA"/>
          <w:u w:val="single"/>
        </w:rPr>
        <w:t>пункте 2.1 Инструкции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 </w:t>
      </w:r>
    </w:p>
    <w:p w:rsidR="00000000" w:rsidRDefault="006324D0">
      <w:pPr>
        <w:pStyle w:val="FORMATTEXT"/>
        <w:ind w:firstLine="568"/>
        <w:jc w:val="both"/>
      </w:pPr>
      <w:r>
        <w:t>2.10. Собственник (пользователь) домо</w:t>
      </w:r>
      <w:r>
        <w:t xml:space="preserve">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 </w:t>
      </w:r>
    </w:p>
    <w:p w:rsidR="00000000" w:rsidRDefault="006324D0">
      <w:pPr>
        <w:pStyle w:val="HEADERTEXT"/>
        <w:rPr>
          <w:b/>
          <w:bCs/>
        </w:rPr>
      </w:pP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III. Правила безопасного использования газа лицами,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 </w:t>
      </w:r>
    </w:p>
    <w:p w:rsidR="00000000" w:rsidRDefault="006324D0">
      <w:pPr>
        <w:pStyle w:val="FORMATTEXT"/>
        <w:ind w:firstLine="568"/>
        <w:jc w:val="both"/>
      </w:pPr>
      <w:r>
        <w:t>3.1. Лицам, осуществляющим управлен</w:t>
      </w:r>
      <w:r>
        <w:t xml:space="preserve">ие многоквартирными домами, оказывающим услуги и (или) выполняющим работы по содержанию и ремонту общего имущества в многоквартирных домах, необходимо: </w:t>
      </w:r>
    </w:p>
    <w:p w:rsidR="00000000" w:rsidRDefault="006324D0">
      <w:pPr>
        <w:pStyle w:val="FORMATTEXT"/>
        <w:ind w:firstLine="568"/>
        <w:jc w:val="both"/>
      </w:pPr>
      <w:r>
        <w:t>3.1.1. При обнаружении утечки газа и (или) срабатывании сигнализаторов или систем загазованности помеще</w:t>
      </w:r>
      <w:r>
        <w:t xml:space="preserve">ний выполнять действия, перечисленные в </w:t>
      </w:r>
      <w:r>
        <w:fldChar w:fldCharType="begin"/>
      </w:r>
      <w:r>
        <w:instrText xml:space="preserve"> HYPERLINK "kodeks://link/d?nd=542616914&amp;point=mark=000000000000000000000000000000000000000000000000007E00KC"\o"’’Об утверждении Инструкции по безопасному использованию газа при удовлетворении коммунально-бытовых нуж</w:instrText>
      </w:r>
      <w:r>
        <w:instrText>д’’</w:instrText>
      </w:r>
    </w:p>
    <w:p w:rsidR="00000000" w:rsidRDefault="006324D0">
      <w:pPr>
        <w:pStyle w:val="FORMATTEXT"/>
        <w:ind w:firstLine="568"/>
        <w:jc w:val="both"/>
      </w:pPr>
      <w:r>
        <w:instrText>Приказ Министерства строительства и жилищно-коммунального хозяйства Российской Федерации от 05.12.2017 N 1614/пр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действует с 09.05.2018"</w:instrText>
      </w:r>
      <w:r>
        <w:fldChar w:fldCharType="separate"/>
      </w:r>
      <w:r>
        <w:rPr>
          <w:color w:val="0000AA"/>
          <w:u w:val="single"/>
        </w:rPr>
        <w:t>главе V Инструкции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324D0">
      <w:pPr>
        <w:pStyle w:val="FORMATTEXT"/>
        <w:ind w:firstLine="568"/>
        <w:jc w:val="both"/>
      </w:pPr>
      <w:r>
        <w:t>3.1.2. Назначить лицо, ответственное за безопасное использование и содержание ВДГО,</w:t>
      </w:r>
      <w:r>
        <w:t xml:space="preserve">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 </w:t>
      </w:r>
    </w:p>
    <w:p w:rsidR="00000000" w:rsidRDefault="006324D0">
      <w:pPr>
        <w:pStyle w:val="FORMATTEXT"/>
        <w:ind w:firstLine="568"/>
        <w:jc w:val="both"/>
      </w:pPr>
      <w:r>
        <w:t>3.1.3. О</w:t>
      </w:r>
      <w:r>
        <w:t xml:space="preserve">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r>
        <w:fldChar w:fldCharType="begin"/>
      </w:r>
      <w:r>
        <w:instrText xml:space="preserve"> HYPERLINK "kodeks://link/d?nd=902321636&amp;point=mark=00000000000000000000000000000000000000000000000000</w:instrText>
      </w:r>
      <w:r>
        <w:instrText>6540IN"\o"’’О лицензировании деятельности по монтажу, техническому обслуживанию и ремонту средств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30.12.2011 N 1225</w:instrText>
      </w:r>
    </w:p>
    <w:p w:rsidR="00000000" w:rsidRDefault="006324D0">
      <w:pPr>
        <w:pStyle w:val="FORMATTEXT"/>
        <w:ind w:firstLine="568"/>
        <w:jc w:val="both"/>
      </w:pPr>
      <w:r>
        <w:instrText>Статус: недействующий  (действ. с 21.01.2012 по 31.12.2020)"</w:instrText>
      </w:r>
      <w:r>
        <w:fldChar w:fldCharType="separate"/>
      </w:r>
      <w:r>
        <w:rPr>
          <w:color w:val="BF2F1C"/>
          <w:u w:val="single"/>
        </w:rPr>
        <w:t>Положением о лицензировании деятельности</w:t>
      </w:r>
      <w:r>
        <w:rPr>
          <w:color w:val="BF2F1C"/>
          <w:u w:val="single"/>
        </w:rPr>
        <w:t xml:space="preserve"> по монтажу, техническому обслуживанию и ремонту средств обеспечения пожарной безопасности зданий и сооружений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 </w:t>
      </w:r>
      <w:r>
        <w:fldChar w:fldCharType="begin"/>
      </w:r>
      <w:r>
        <w:instrText xml:space="preserve"> HYPERLINK "kodeks://link/d?nd=902321636"\o"’’О лицензировании деятельности по монтажу, техническому обслуживанию и ремонту сре</w:instrText>
      </w:r>
      <w:r>
        <w:instrText>дств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30.12.2011 N 1225</w:instrText>
      </w:r>
    </w:p>
    <w:p w:rsidR="00000000" w:rsidRDefault="006324D0">
      <w:pPr>
        <w:pStyle w:val="FORMATTEXT"/>
        <w:ind w:firstLine="568"/>
        <w:jc w:val="both"/>
      </w:pPr>
      <w:r>
        <w:instrText>Статус: недействующий  (действ. с 21.01.2012 по 31.12.2020)"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30 декабря 2011 г. N 1225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</w:t>
      </w:r>
      <w:r>
        <w:t xml:space="preserve">012, N 2, ст.298; 2015, N 19, ст.2820; 2017, N 42, ст.6160)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</w:t>
      </w:r>
      <w:r>
        <w:t xml:space="preserve">а также при необходимости очистку и (или) ремонт дымовых и вентиляционных каналов (в том числе оголовков каналов). </w:t>
      </w:r>
    </w:p>
    <w:p w:rsidR="00000000" w:rsidRDefault="006324D0">
      <w:pPr>
        <w:pStyle w:val="FORMATTEXT"/>
        <w:ind w:firstLine="568"/>
        <w:jc w:val="both"/>
      </w:pPr>
      <w:r>
        <w:t>3.1.4. До начала выполнения работ по проверке состояния, очистке и ремонту дымовых и вентиляционных каналов уведомить собственника (пользова</w:t>
      </w:r>
      <w:r>
        <w:t xml:space="preserve">теля) помещения в многоквартирном доме о необходимости отключения бытового газоиспользующего оборудования на период проведения указанных работ. </w:t>
      </w:r>
    </w:p>
    <w:p w:rsidR="00000000" w:rsidRDefault="006324D0">
      <w:pPr>
        <w:pStyle w:val="FORMATTEXT"/>
        <w:ind w:firstLine="568"/>
        <w:jc w:val="both"/>
      </w:pPr>
      <w:r>
        <w:t>3.1.5. В отопительный период обеспечивать предотвращение обмерзания и закупорки оголовков дымовых и вентиляцион</w:t>
      </w:r>
      <w:r>
        <w:t xml:space="preserve">ных каналов. </w:t>
      </w:r>
    </w:p>
    <w:p w:rsidR="00000000" w:rsidRDefault="006324D0">
      <w:pPr>
        <w:pStyle w:val="FORMATTEXT"/>
        <w:ind w:firstLine="568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</w:t>
      </w:r>
      <w:r>
        <w:t xml:space="preserve"> газоиспользующего оборудования. </w:t>
      </w:r>
    </w:p>
    <w:p w:rsidR="00000000" w:rsidRDefault="006324D0">
      <w:pPr>
        <w:pStyle w:val="FORMATTEXT"/>
        <w:ind w:firstLine="568"/>
        <w:jc w:val="both"/>
      </w:pPr>
      <w:r>
        <w:t xml:space="preserve">3.1.7. Обеспечить надлежащую эксплуатацию ВДГО. </w:t>
      </w:r>
    </w:p>
    <w:p w:rsidR="00000000" w:rsidRDefault="006324D0">
      <w:pPr>
        <w:pStyle w:val="FORMATTEXT"/>
        <w:ind w:firstLine="568"/>
        <w:jc w:val="both"/>
      </w:pPr>
      <w:r>
        <w:t xml:space="preserve">3.1.8. Незамедлительно сообщить в аварийно-диспетчерскую службу газораспределительной организации об обнаружении следующих нарушений: </w:t>
      </w:r>
    </w:p>
    <w:p w:rsidR="00000000" w:rsidRDefault="006324D0">
      <w:pPr>
        <w:pStyle w:val="FORMATTEXT"/>
        <w:ind w:firstLine="568"/>
        <w:jc w:val="both"/>
      </w:pPr>
      <w:r>
        <w:t>наличие утечки газа и (или) срабатыван</w:t>
      </w:r>
      <w:r>
        <w:t xml:space="preserve">ие сигнализаторов или систем контроля загазованности помещений; </w:t>
      </w:r>
    </w:p>
    <w:p w:rsidR="00000000" w:rsidRDefault="006324D0">
      <w:pPr>
        <w:pStyle w:val="FORMATTEXT"/>
        <w:ind w:firstLine="568"/>
        <w:jc w:val="both"/>
      </w:pPr>
      <w:r>
        <w:t xml:space="preserve">отсутствие или нарушение тяги в дымовых и вентиляционных каналах; </w:t>
      </w:r>
    </w:p>
    <w:p w:rsidR="00000000" w:rsidRDefault="006324D0">
      <w:pPr>
        <w:pStyle w:val="FORMATTEXT"/>
        <w:ind w:firstLine="568"/>
        <w:jc w:val="both"/>
      </w:pPr>
      <w:r>
        <w:t xml:space="preserve">отклонение величины давления газа от значений, предусмотренных </w:t>
      </w:r>
      <w:r>
        <w:fldChar w:fldCharType="begin"/>
      </w:r>
      <w:r>
        <w:instrText xml:space="preserve"> HYPERLINK "kodeks://link/d?nd=902280037&amp;point=mark=0000000000000000000000000000000000000000000000000065C0IR"\o"’’О предоставлении коммунальных услуг собственникам и пользователям помещений в многоквартирных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06.05.20</w:instrText>
      </w:r>
      <w:r>
        <w:instrText>11 N 354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"kodeks://link/d?nd=902280037"\o"’’О предос</w:instrText>
      </w:r>
      <w:r>
        <w:instrText>тавлении коммунальных услуг собственникам и пользователям помещений в многоквартирных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06.05.2011 N 354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6 мая 20</w:t>
      </w:r>
      <w:r>
        <w:rPr>
          <w:color w:val="0000AA"/>
          <w:u w:val="single"/>
        </w:rPr>
        <w:t>11 г. N 354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2011, N 22, ст.3168; 2012, N 23, ст.3008; N 36, ст.4908; 2013, N 16, ст.1972; N 21, ст.2648; N 31, ст.4216; N 39, ст.4979; 2014, N 8, ст.811; N 9, ст.919; N 14, ст.1627; N 40, N 5428; N 47, с</w:t>
      </w:r>
      <w:r>
        <w:t xml:space="preserve">т.6550; N 52, ст.7773; 2015, N 9, ст.1316; N 37, </w:t>
      </w:r>
      <w:r>
        <w:lastRenderedPageBreak/>
        <w:t>ст.5153; 2016, N 1, ст.244; N 27, ст.4501; 2017, N 2, ст.338; N 11, ст.1557; N 27, ст.4052; N 38, ст.5628; Официальный интернет-портал правовой информации www.pravo.gov.ru, 3 апреля 2018 г., N 00012018040300</w:t>
      </w:r>
      <w:r>
        <w:t xml:space="preserve">28) (далее - Правила предоставления коммунальных услуг); </w:t>
      </w:r>
    </w:p>
    <w:p w:rsidR="00000000" w:rsidRDefault="006324D0">
      <w:pPr>
        <w:pStyle w:val="FORMATTEXT"/>
        <w:ind w:firstLine="568"/>
        <w:jc w:val="both"/>
      </w:pPr>
      <w:r>
        <w:t xml:space="preserve">приостановление подачи газа без предварительного уведомления со стороны специализированной организации или поставщика газа; </w:t>
      </w:r>
    </w:p>
    <w:p w:rsidR="00000000" w:rsidRDefault="006324D0">
      <w:pPr>
        <w:pStyle w:val="FORMATTEXT"/>
        <w:ind w:firstLine="568"/>
        <w:jc w:val="both"/>
      </w:pPr>
      <w:r>
        <w:t xml:space="preserve">несанкционированное перекрытие запорной арматуры (кранов), установленной </w:t>
      </w:r>
      <w:r>
        <w:t xml:space="preserve">на газопроводах, входящих в состав ВДГО; </w:t>
      </w:r>
    </w:p>
    <w:p w:rsidR="00000000" w:rsidRDefault="006324D0">
      <w:pPr>
        <w:pStyle w:val="FORMATTEXT"/>
        <w:ind w:firstLine="568"/>
        <w:jc w:val="both"/>
      </w:pPr>
      <w:r>
        <w:t xml:space="preserve">повреждение ВДГО и (или) ВКГО; </w:t>
      </w:r>
    </w:p>
    <w:p w:rsidR="00000000" w:rsidRDefault="006324D0">
      <w:pPr>
        <w:pStyle w:val="FORMATTEXT"/>
        <w:ind w:firstLine="568"/>
        <w:jc w:val="both"/>
      </w:pPr>
      <w:r>
        <w:t xml:space="preserve">авария либо иная чрезвычайная ситуация, возникшая при пользовании газом. </w:t>
      </w:r>
    </w:p>
    <w:p w:rsidR="00000000" w:rsidRDefault="006324D0">
      <w:pPr>
        <w:pStyle w:val="FORMATTEXT"/>
        <w:ind w:firstLine="568"/>
        <w:jc w:val="both"/>
      </w:pPr>
      <w:r>
        <w:t>3.1.9. Обеспечивать наличие проектной, эксплуатационной и другой технической документации, в том числе, подт</w:t>
      </w:r>
      <w:r>
        <w:t>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</w:t>
      </w:r>
      <w:r>
        <w:t>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  <w:r>
        <w:t xml:space="preserve"> </w:t>
      </w:r>
    </w:p>
    <w:p w:rsidR="00000000" w:rsidRDefault="006324D0">
      <w:pPr>
        <w:pStyle w:val="FORMATTEXT"/>
        <w:ind w:firstLine="568"/>
        <w:jc w:val="both"/>
      </w:pPr>
      <w: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</w:t>
      </w:r>
      <w:r>
        <w:t xml:space="preserve">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 </w:t>
      </w:r>
    </w:p>
    <w:p w:rsidR="00000000" w:rsidRDefault="006324D0">
      <w:pPr>
        <w:pStyle w:val="FORMATTEXT"/>
        <w:ind w:firstLine="568"/>
        <w:jc w:val="both"/>
      </w:pPr>
      <w:r>
        <w:t xml:space="preserve">3.1.11. Обеспечивать своевременное техническое обслуживание, ремонт, техническое диагностирование и </w:t>
      </w:r>
      <w:r>
        <w:t xml:space="preserve">замену ВДГО и (или) ВКГО. </w:t>
      </w:r>
    </w:p>
    <w:p w:rsidR="00000000" w:rsidRDefault="006324D0">
      <w:pPr>
        <w:pStyle w:val="FORMATTEXT"/>
        <w:ind w:firstLine="568"/>
        <w:jc w:val="both"/>
      </w:pPr>
      <w:r>
        <w:t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тепл</w:t>
      </w:r>
      <w:r>
        <w:t xml:space="preserve">огенераторы, о сроках такого перерыва. </w:t>
      </w:r>
    </w:p>
    <w:p w:rsidR="00000000" w:rsidRDefault="006324D0">
      <w:pPr>
        <w:pStyle w:val="FORMATTEXT"/>
        <w:ind w:firstLine="568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</w:t>
      </w:r>
      <w:r>
        <w:t xml:space="preserve">тиляцию в указанных помещениях. </w:t>
      </w:r>
    </w:p>
    <w:p w:rsidR="00000000" w:rsidRDefault="006324D0">
      <w:pPr>
        <w:pStyle w:val="FORMATTEXT"/>
        <w:ind w:firstLine="568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</w:t>
      </w:r>
      <w:r>
        <w:t xml:space="preserve">орыми они были проведены, помещений, в которых проводились проверки, результатов проведения проверок. </w:t>
      </w:r>
    </w:p>
    <w:p w:rsidR="00000000" w:rsidRDefault="006324D0">
      <w:pPr>
        <w:pStyle w:val="FORMATTEXT"/>
        <w:ind w:firstLine="568"/>
        <w:jc w:val="both"/>
      </w:pPr>
      <w: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</w:t>
      </w:r>
      <w:r>
        <w:t xml:space="preserve">сти указанных помещений. </w:t>
      </w:r>
    </w:p>
    <w:p w:rsidR="00000000" w:rsidRDefault="006324D0">
      <w:pPr>
        <w:pStyle w:val="FORMATTEXT"/>
        <w:ind w:firstLine="568"/>
        <w:jc w:val="both"/>
      </w:pPr>
      <w:r>
        <w:t xml:space="preserve"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 </w:t>
      </w:r>
    </w:p>
    <w:p w:rsidR="00000000" w:rsidRDefault="006324D0">
      <w:pPr>
        <w:pStyle w:val="FORMATTEXT"/>
        <w:ind w:firstLine="568"/>
        <w:jc w:val="both"/>
      </w:pPr>
      <w:r>
        <w:t>3.1.17. В любое</w:t>
      </w:r>
      <w:r>
        <w:t xml:space="preserve">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</w:t>
      </w:r>
      <w:r>
        <w:t xml:space="preserve">ных служб в целях предупреждения, локализации и ликвидации аварий, связанных с использованием и содержанием ВДГО и (или) ВКГО. </w:t>
      </w:r>
    </w:p>
    <w:p w:rsidR="00000000" w:rsidRDefault="006324D0">
      <w:pPr>
        <w:pStyle w:val="FORMATTEXT"/>
        <w:ind w:firstLine="568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</w:t>
      </w:r>
      <w:r>
        <w:t xml:space="preserve">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 </w:t>
      </w:r>
    </w:p>
    <w:p w:rsidR="00000000" w:rsidRDefault="006324D0">
      <w:pPr>
        <w:pStyle w:val="FORMATTEXT"/>
        <w:ind w:firstLine="568"/>
        <w:jc w:val="both"/>
      </w:pPr>
      <w:r>
        <w:t>3.1.</w:t>
      </w:r>
      <w:r>
        <w:t>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</w:t>
      </w:r>
      <w:r>
        <w:t xml:space="preserve">упа к ВКГО в целях: </w:t>
      </w:r>
    </w:p>
    <w:p w:rsidR="00000000" w:rsidRDefault="006324D0">
      <w:pPr>
        <w:pStyle w:val="FORMATTEXT"/>
        <w:ind w:firstLine="568"/>
        <w:jc w:val="both"/>
      </w:pPr>
      <w:r>
        <w:t xml:space="preserve">проведения работ по техническому обслуживанию, ремонту, установке, замене, техническому диагностированию ВДГО и (или) ВКГО; </w:t>
      </w:r>
    </w:p>
    <w:p w:rsidR="00000000" w:rsidRDefault="006324D0">
      <w:pPr>
        <w:pStyle w:val="FORMATTEXT"/>
        <w:ind w:firstLine="568"/>
        <w:jc w:val="both"/>
      </w:pPr>
      <w:r>
        <w:t xml:space="preserve">проведения профилактических и внеплановых работ, направленных на безопасное использование ВДГО и (или) ВКГО; </w:t>
      </w:r>
    </w:p>
    <w:p w:rsidR="00000000" w:rsidRDefault="006324D0">
      <w:pPr>
        <w:pStyle w:val="FORMATTEXT"/>
        <w:ind w:firstLine="568"/>
        <w:jc w:val="both"/>
      </w:pPr>
      <w:r>
        <w:t xml:space="preserve">приостановления, возобновления подачи газа в случаях, предусмотренных </w:t>
      </w:r>
      <w:r>
        <w:fldChar w:fldCharType="begin"/>
      </w:r>
      <w:r>
        <w:instrText xml:space="preserve"> HYPERLINK "kodeks://link/d?nd=499021521&amp;point=mark=0000000000000000000000000000000000000000000000000065E0IS"\o"’’О мерах по обеспечению безопасности при использовании и содержании внутр</w:instrText>
      </w:r>
      <w:r>
        <w:instrText>идомового и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Правилами пользования газом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"kodeks://link/d?nd=902280037&amp;point=mark=00000000000000000000000000000000000000000000000000</w:instrText>
      </w:r>
      <w:r>
        <w:instrText>65C0IR"\o"’’О предоставлении коммунальных услуг собственникам и пользователям помещений в многоквартирных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06.05.2011 N 354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Правилами предоставления коммунальных усл</w:t>
      </w:r>
      <w:r>
        <w:rPr>
          <w:color w:val="0000AA"/>
          <w:u w:val="single"/>
        </w:rPr>
        <w:t>уг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"kodeks://link/d?nd=902111653&amp;point=mark=0000000000000000000000000000000000000000000000000065A0IQ"\o"’’О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</w:instrText>
      </w:r>
      <w:r>
        <w:instrText>льства РФ от 21.07.2008 N 549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Правилами поставки газа для обеспечения коммунально-бытовых нужд граждан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"kodeks://link/d?nd=902111653"\o"’’О порядке поставки газа для обеспече</w:instrText>
      </w:r>
      <w:r>
        <w:instrText>ния коммунально-бытовых нужд граждан (с изменениями на 19 марта 2020 года)’’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21.07.2008 N 549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июля 2008 г. N 549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2008, N 30, ст.3635; 2011, N 22, ст.3168; 2013, N 21, ст.2648; 2014, N 8, ст.811; 2014, N 18, ст.2187; 2017, N 38, ст.5628) (далее - Правила поставки газа). </w:t>
      </w:r>
    </w:p>
    <w:p w:rsidR="00000000" w:rsidRDefault="006324D0">
      <w:pPr>
        <w:pStyle w:val="HEADERTEXT"/>
        <w:rPr>
          <w:b/>
          <w:bCs/>
        </w:rPr>
      </w:pP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IV. Правила безопасного использования газа с</w:t>
      </w:r>
      <w:r>
        <w:rPr>
          <w:b/>
          <w:bCs/>
        </w:rPr>
        <w:t xml:space="preserve">обственниками (пользователями) домовладений по отношению к ВДГО и помещений в многоквартирных домах по отношению к ВКГО </w:t>
      </w:r>
    </w:p>
    <w:p w:rsidR="00000000" w:rsidRDefault="006324D0">
      <w:pPr>
        <w:pStyle w:val="FORMATTEXT"/>
        <w:ind w:firstLine="568"/>
        <w:jc w:val="both"/>
      </w:pPr>
      <w:r>
        <w:t xml:space="preserve">4. Собственникам (пользователям) домовладений и помещений в многоквартирных домах необходимо: </w:t>
      </w:r>
    </w:p>
    <w:p w:rsidR="00000000" w:rsidRDefault="006324D0">
      <w:pPr>
        <w:pStyle w:val="FORMATTEXT"/>
        <w:ind w:firstLine="568"/>
        <w:jc w:val="both"/>
      </w:pPr>
      <w:r>
        <w:t xml:space="preserve">4.1. Знать и соблюдать Инструкцию. </w:t>
      </w:r>
    </w:p>
    <w:p w:rsidR="00000000" w:rsidRDefault="006324D0">
      <w:pPr>
        <w:pStyle w:val="FORMATTEXT"/>
        <w:ind w:firstLine="568"/>
        <w:jc w:val="both"/>
      </w:pPr>
      <w:r>
        <w:t>4.2.</w:t>
      </w:r>
      <w:r>
        <w:t xml:space="preserve">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r>
        <w:fldChar w:fldCharType="begin"/>
      </w:r>
      <w:r>
        <w:instrText xml:space="preserve"> HYPERLINK "kodeks://link/d?nd=542616914&amp;point=mark=000000000000000000000000000000000000000000000000007E00KC"\o"’’Об ут</w:instrText>
      </w:r>
      <w:r>
        <w:instrText>верждении Инструкции по безопасному использованию газа при удовлетворении коммунально-бытовых нужд’’</w:instrText>
      </w:r>
    </w:p>
    <w:p w:rsidR="00000000" w:rsidRDefault="006324D0">
      <w:pPr>
        <w:pStyle w:val="FORMATTEXT"/>
        <w:ind w:firstLine="568"/>
        <w:jc w:val="both"/>
      </w:pPr>
      <w:r>
        <w:instrText>Приказ Министерства строительства и жилищно-коммунального хозяйства Российской Федерации от 05.12.2017 N 1614/пр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действует с 09.05.2018"</w:instrText>
      </w:r>
      <w:r>
        <w:fldChar w:fldCharType="separate"/>
      </w:r>
      <w:r>
        <w:rPr>
          <w:color w:val="0000AA"/>
          <w:u w:val="single"/>
        </w:rPr>
        <w:t>главе V Инс</w:t>
      </w:r>
      <w:r>
        <w:rPr>
          <w:color w:val="0000AA"/>
          <w:u w:val="single"/>
        </w:rPr>
        <w:t>трукции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324D0">
      <w:pPr>
        <w:pStyle w:val="FORMATTEXT"/>
        <w:ind w:firstLine="568"/>
        <w:jc w:val="both"/>
      </w:pPr>
      <w:r>
        <w:t xml:space="preserve"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 </w:t>
      </w:r>
    </w:p>
    <w:p w:rsidR="00000000" w:rsidRDefault="006324D0">
      <w:pPr>
        <w:pStyle w:val="FORMATTEXT"/>
        <w:ind w:firstLine="568"/>
        <w:jc w:val="both"/>
      </w:pPr>
      <w:r>
        <w:t>4.4. Обеспечить извлечение задвижки (ши</w:t>
      </w:r>
      <w:r>
        <w:t xml:space="preserve">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 </w:t>
      </w:r>
    </w:p>
    <w:p w:rsidR="00000000" w:rsidRDefault="006324D0">
      <w:pPr>
        <w:pStyle w:val="FORMATTEXT"/>
        <w:ind w:firstLine="568"/>
        <w:jc w:val="both"/>
      </w:pPr>
      <w:r>
        <w:t>4.5. Перед розжигом горелок бытового газоиспользующего обору</w:t>
      </w:r>
      <w:r>
        <w:t xml:space="preserve">дования обеспечить предварительную вентиляцию камеры сгорания (топки печи, духового шкафа) в течение 3-5 минут. </w:t>
      </w:r>
    </w:p>
    <w:p w:rsidR="00000000" w:rsidRDefault="006324D0">
      <w:pPr>
        <w:pStyle w:val="FORMATTEXT"/>
        <w:ind w:firstLine="568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</w:t>
      </w:r>
      <w:r>
        <w:t xml:space="preserve"> или помещения в многоквартирном доме - дополнительно закрыть вентиль баллона. </w:t>
      </w:r>
    </w:p>
    <w:p w:rsidR="00000000" w:rsidRDefault="006324D0">
      <w:pPr>
        <w:pStyle w:val="FORMATTEXT"/>
        <w:ind w:firstLine="568"/>
        <w:jc w:val="both"/>
      </w:pPr>
      <w:r>
        <w:t xml:space="preserve">4.7. Незамедлительно сообщать в аварийно-диспетчерскую службу газораспределительной организации об обнаружении следующих фактов: </w:t>
      </w:r>
    </w:p>
    <w:p w:rsidR="00000000" w:rsidRDefault="006324D0">
      <w:pPr>
        <w:pStyle w:val="FORMATTEXT"/>
        <w:ind w:firstLine="568"/>
        <w:jc w:val="both"/>
      </w:pPr>
      <w:r>
        <w:t>наличие утечки газа и (или) срабатывания сигна</w:t>
      </w:r>
      <w:r>
        <w:t xml:space="preserve">лизаторов или систем контроля загазованности помещений; </w:t>
      </w:r>
    </w:p>
    <w:p w:rsidR="00000000" w:rsidRDefault="006324D0">
      <w:pPr>
        <w:pStyle w:val="FORMATTEXT"/>
        <w:ind w:firstLine="568"/>
        <w:jc w:val="both"/>
      </w:pPr>
      <w:r>
        <w:t xml:space="preserve">отсутствие или нарушение тяги в дымовых и вентиляционных каналах; </w:t>
      </w:r>
    </w:p>
    <w:p w:rsidR="00000000" w:rsidRDefault="006324D0">
      <w:pPr>
        <w:pStyle w:val="FORMATTEXT"/>
        <w:ind w:firstLine="568"/>
        <w:jc w:val="both"/>
      </w:pPr>
      <w:r>
        <w:t xml:space="preserve">отклонение величины давления газа от значений, предусмотренных </w:t>
      </w:r>
      <w:r>
        <w:fldChar w:fldCharType="begin"/>
      </w:r>
      <w:r>
        <w:instrText xml:space="preserve"> HYPERLINK "kodeks://link/d?nd=902280037&amp;point=mark=00000000000000000</w:instrText>
      </w:r>
      <w:r>
        <w:instrText>00000000000000000000000000000000065C0IR"\o"’’О предоставлении коммунальных услуг собственникам и пользователям помещений в многоквартирных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06.05.2011 N 354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Правилам</w:t>
      </w:r>
      <w:r>
        <w:rPr>
          <w:color w:val="0000AA"/>
          <w:u w:val="single"/>
        </w:rPr>
        <w:t>и предоставления коммунальных услуг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6324D0">
      <w:pPr>
        <w:pStyle w:val="FORMATTEXT"/>
        <w:ind w:firstLine="568"/>
        <w:jc w:val="both"/>
      </w:pPr>
      <w:r>
        <w:t xml:space="preserve">приостановление подачи газа без предварительного уведомления со стороны специализированной организации или поставщика газа; </w:t>
      </w:r>
    </w:p>
    <w:p w:rsidR="00000000" w:rsidRDefault="006324D0">
      <w:pPr>
        <w:pStyle w:val="FORMATTEXT"/>
        <w:ind w:firstLine="568"/>
        <w:jc w:val="both"/>
      </w:pPr>
      <w:r>
        <w:t>несанкционированное перекрытие запорной арматуры (кранов), расположенной на газопроводах,</w:t>
      </w:r>
      <w:r>
        <w:t xml:space="preserve"> входящих в состав ВДГО; </w:t>
      </w:r>
    </w:p>
    <w:p w:rsidR="00000000" w:rsidRDefault="006324D0">
      <w:pPr>
        <w:pStyle w:val="FORMATTEXT"/>
        <w:ind w:firstLine="568"/>
        <w:jc w:val="both"/>
      </w:pPr>
      <w:r>
        <w:t xml:space="preserve">повреждение ВДГО и (или) ВКГО; </w:t>
      </w:r>
    </w:p>
    <w:p w:rsidR="00000000" w:rsidRDefault="006324D0">
      <w:pPr>
        <w:pStyle w:val="FORMATTEXT"/>
        <w:ind w:firstLine="568"/>
        <w:jc w:val="both"/>
      </w:pPr>
      <w:r>
        <w:t xml:space="preserve">авария либо иная чрезвычайная ситуация, возникшая при пользовании газом; </w:t>
      </w:r>
    </w:p>
    <w:p w:rsidR="00000000" w:rsidRDefault="006324D0">
      <w:pPr>
        <w:pStyle w:val="FORMATTEXT"/>
        <w:ind w:firstLine="568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</w:t>
      </w:r>
      <w:r>
        <w:t xml:space="preserve"> токов. </w:t>
      </w:r>
    </w:p>
    <w:p w:rsidR="00000000" w:rsidRDefault="006324D0">
      <w:pPr>
        <w:pStyle w:val="FORMATTEXT"/>
        <w:ind w:firstLine="568"/>
        <w:jc w:val="both"/>
      </w:pPr>
      <w:r>
        <w:t xml:space="preserve">4.8. Перед входом в подвалы и погреба до включения электроосвещения или зажигания огня убедиться в отсутствии загазованности помещения. </w:t>
      </w:r>
    </w:p>
    <w:p w:rsidR="00000000" w:rsidRDefault="006324D0">
      <w:pPr>
        <w:pStyle w:val="FORMATTEXT"/>
        <w:ind w:firstLine="568"/>
        <w:jc w:val="both"/>
      </w:pPr>
      <w:r>
        <w:t>4.9. Обеспечивать в течение сроков, установленных федеральными законами, иными нормативными правовыми актами Р</w:t>
      </w:r>
      <w:r>
        <w:t xml:space="preserve">оссийской Федерации, хранение: </w:t>
      </w:r>
    </w:p>
    <w:p w:rsidR="00000000" w:rsidRDefault="006324D0">
      <w:pPr>
        <w:pStyle w:val="FORMATTEXT"/>
        <w:ind w:firstLine="568"/>
        <w:jc w:val="both"/>
      </w:pPr>
      <w:r>
        <w:t xml:space="preserve"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 </w:t>
      </w:r>
    </w:p>
    <w:p w:rsidR="00000000" w:rsidRDefault="006324D0">
      <w:pPr>
        <w:pStyle w:val="FORMATTEXT"/>
        <w:ind w:firstLine="568"/>
        <w:jc w:val="both"/>
      </w:pPr>
      <w:r>
        <w:t>технической документации на ВДГО и (или) ВКГО, коп</w:t>
      </w:r>
      <w:r>
        <w:t xml:space="preserve">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 </w:t>
      </w:r>
    </w:p>
    <w:p w:rsidR="00000000" w:rsidRDefault="006324D0">
      <w:pPr>
        <w:pStyle w:val="FORMATTEXT"/>
        <w:ind w:firstLine="568"/>
        <w:jc w:val="both"/>
      </w:pPr>
      <w:r>
        <w:t>договора о техническом обслуживании и ремонте ВДГО и (или) ВКГО, договора о те</w:t>
      </w:r>
      <w:r>
        <w:t xml:space="preserve">хническом диагностировании ВДГО и (или) ВКГО (при наличии), а также актов сдачи-приемки выполненных работ (оказанных услуг). </w:t>
      </w:r>
    </w:p>
    <w:p w:rsidR="00000000" w:rsidRDefault="006324D0">
      <w:pPr>
        <w:pStyle w:val="FORMATTEXT"/>
        <w:ind w:firstLine="568"/>
        <w:jc w:val="both"/>
      </w:pPr>
      <w:r>
        <w:t xml:space="preserve">4.10. Обеспечивать своевременное техническое обслуживание, ремонт, техническое диагностирование и замену ВДГО и (или) ВКГО. </w:t>
      </w:r>
    </w:p>
    <w:p w:rsidR="00000000" w:rsidRDefault="006324D0">
      <w:pPr>
        <w:pStyle w:val="FORMATTEXT"/>
        <w:ind w:firstLine="568"/>
        <w:jc w:val="both"/>
      </w:pPr>
      <w:r>
        <w:t>4.11.</w:t>
      </w:r>
      <w:r>
        <w:t xml:space="preserve">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</w:t>
      </w:r>
      <w:r>
        <w:t xml:space="preserve">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r>
        <w:fldChar w:fldCharType="begin"/>
      </w:r>
      <w:r>
        <w:instrText xml:space="preserve"> HYPERLINK "kodeks://link/d?nd=499021521&amp;point=mark=0000000000000000000000000000000000000000000000000065E0IS"\</w:instrText>
      </w:r>
      <w:r>
        <w:instrText>o"’’О мерах по обеспечению безопасности при использовании и содержании внутридомового и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14.05.2013 N 410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Правилами пользования газом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324D0">
      <w:pPr>
        <w:pStyle w:val="FORMATTEXT"/>
        <w:ind w:firstLine="568"/>
        <w:jc w:val="both"/>
      </w:pPr>
      <w:r>
        <w:t>4.12. В любое время суток</w:t>
      </w:r>
      <w:r>
        <w:t xml:space="preserve">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</w:t>
      </w:r>
      <w:r>
        <w:t xml:space="preserve">ции аварий, связанных с использованием и содержанием ВДГО и (или) ВКГО. </w:t>
      </w:r>
    </w:p>
    <w:p w:rsidR="00000000" w:rsidRDefault="006324D0">
      <w:pPr>
        <w:pStyle w:val="FORMATTEXT"/>
        <w:ind w:firstLine="568"/>
        <w:jc w:val="both"/>
      </w:pPr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</w:t>
      </w:r>
      <w:r>
        <w:t xml:space="preserve">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 </w:t>
      </w:r>
    </w:p>
    <w:p w:rsidR="00000000" w:rsidRDefault="006324D0">
      <w:pPr>
        <w:pStyle w:val="FORMATTEXT"/>
        <w:ind w:firstLine="568"/>
        <w:jc w:val="both"/>
      </w:pPr>
      <w:r>
        <w:lastRenderedPageBreak/>
        <w:t>4.14. Закрывать запорную арматуру (краны), расположенную на ответвлениях</w:t>
      </w:r>
      <w:r>
        <w:t xml:space="preserve">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</w:t>
      </w:r>
      <w:r>
        <w:t xml:space="preserve">ме. </w:t>
      </w:r>
    </w:p>
    <w:p w:rsidR="00000000" w:rsidRDefault="006324D0">
      <w:pPr>
        <w:pStyle w:val="FORMATTEXT"/>
        <w:ind w:firstLine="568"/>
        <w:jc w:val="both"/>
      </w:pPr>
      <w:r>
        <w:t xml:space="preserve">4.15. Обеспечивать доступ представителей специализированной организации, поставщика газа к ВДГО и (или) ВКГО в целях: </w:t>
      </w:r>
    </w:p>
    <w:p w:rsidR="00000000" w:rsidRDefault="006324D0">
      <w:pPr>
        <w:pStyle w:val="FORMATTEXT"/>
        <w:ind w:firstLine="568"/>
        <w:jc w:val="both"/>
      </w:pPr>
      <w:r>
        <w:t xml:space="preserve">проведения работ по техническому обслуживанию, ремонту, установке, замене, техническому диагностированию ВДГО и (или) ВКГО; </w:t>
      </w:r>
    </w:p>
    <w:p w:rsidR="00000000" w:rsidRDefault="006324D0">
      <w:pPr>
        <w:pStyle w:val="FORMATTEXT"/>
        <w:ind w:firstLine="568"/>
        <w:jc w:val="both"/>
      </w:pPr>
      <w:r>
        <w:t>приоста</w:t>
      </w:r>
      <w:r>
        <w:t xml:space="preserve">новления подачи газа в случаях, предусмотренных </w:t>
      </w:r>
      <w:r>
        <w:fldChar w:fldCharType="begin"/>
      </w:r>
      <w:r>
        <w:instrText xml:space="preserve"> HYPERLINK "kodeks://link/d?nd=499021521&amp;point=mark=0000000000000000000000000000000000000000000000000065E0IS"\o"’’О мерах по обеспечению безопасности при использовании и содержании внутридомового и ...’’</w:instrText>
      </w:r>
    </w:p>
    <w:p w:rsidR="00000000" w:rsidRDefault="006324D0">
      <w:pPr>
        <w:pStyle w:val="FORMATTEXT"/>
        <w:ind w:firstLine="568"/>
        <w:jc w:val="both"/>
      </w:pPr>
      <w:r>
        <w:instrText>Пост</w:instrText>
      </w:r>
      <w:r>
        <w:instrText>ановление Правительства РФ от 14.05.2013 N 410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Правилами пользования газом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"kodeks://link/d?nd=902280037&amp;point=mark=0000000000000000000000000000000000000000000000000065C0IR"\o"’’О предоста</w:instrText>
      </w:r>
      <w:r>
        <w:instrText>влении коммунальных услуг собственникам и пользователям помещений в многоквартирных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06.05.2011 N 354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01.01.2022)"</w:instrText>
      </w:r>
      <w:r>
        <w:fldChar w:fldCharType="separate"/>
      </w:r>
      <w:r>
        <w:rPr>
          <w:color w:val="0000AA"/>
          <w:u w:val="single"/>
        </w:rPr>
        <w:t>Правилами предоставления коммунальных услуг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</w:instrText>
      </w:r>
      <w:r>
        <w:instrText>deks://link/d?nd=902111653&amp;point=mark=0000000000000000000000000000000000000000000000000065A0IQ"\o"’’О порядке поставки газа для обеспечения коммунально-бытовых нужд граждан (с изменениями на 19 марта 2020 года)’’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21.07.200</w:instrText>
      </w:r>
      <w:r>
        <w:instrText>8 N 549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действующая редакция (действ. с 31.03.2020)"</w:instrText>
      </w:r>
      <w:r>
        <w:fldChar w:fldCharType="separate"/>
      </w:r>
      <w:r>
        <w:rPr>
          <w:color w:val="0000AA"/>
          <w:u w:val="single"/>
        </w:rPr>
        <w:t>Правилами поставки газа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324D0">
      <w:pPr>
        <w:pStyle w:val="FORMATTEXT"/>
        <w:ind w:firstLine="568"/>
        <w:jc w:val="both"/>
      </w:pPr>
      <w:r>
        <w:t xml:space="preserve">4.16. Следить за исправностью работы бытового газоиспользующего оборудования. </w:t>
      </w:r>
    </w:p>
    <w:p w:rsidR="00000000" w:rsidRDefault="006324D0">
      <w:pPr>
        <w:pStyle w:val="FORMATTEXT"/>
        <w:ind w:firstLine="568"/>
        <w:jc w:val="both"/>
      </w:pPr>
      <w:r>
        <w:t>4.17. Обеспечивать надлежащее техническое состояние ВДГО и (или) ВКГО, приборов учета г</w:t>
      </w:r>
      <w:r>
        <w:t xml:space="preserve">аза и сохранность установленных на них пломб. </w:t>
      </w:r>
    </w:p>
    <w:p w:rsidR="00000000" w:rsidRDefault="006324D0">
      <w:pPr>
        <w:pStyle w:val="FORMATTEXT"/>
        <w:ind w:firstLine="568"/>
        <w:jc w:val="both"/>
      </w:pPr>
      <w:r>
        <w:t xml:space="preserve"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 </w:t>
      </w:r>
    </w:p>
    <w:p w:rsidR="00000000" w:rsidRDefault="006324D0">
      <w:pPr>
        <w:pStyle w:val="FORMATTEXT"/>
        <w:ind w:firstLine="568"/>
        <w:jc w:val="both"/>
      </w:pPr>
      <w:r>
        <w:t>4.19. Содержать бытов</w:t>
      </w:r>
      <w:r>
        <w:t xml:space="preserve">ое газоиспользующее оборудование в чистоте. </w:t>
      </w:r>
    </w:p>
    <w:p w:rsidR="00000000" w:rsidRDefault="006324D0">
      <w:pPr>
        <w:pStyle w:val="FORMATTEXT"/>
        <w:ind w:firstLine="568"/>
        <w:jc w:val="both"/>
      </w:pPr>
      <w:r>
        <w:t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</w:t>
      </w:r>
      <w:r>
        <w:t xml:space="preserve">опасности. </w:t>
      </w:r>
    </w:p>
    <w:p w:rsidR="00000000" w:rsidRDefault="006324D0">
      <w:pPr>
        <w:pStyle w:val="FORMATTEXT"/>
        <w:ind w:firstLine="568"/>
        <w:jc w:val="both"/>
      </w:pPr>
      <w:r>
        <w:t xml:space="preserve"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</w:t>
      </w:r>
      <w:r>
        <w:t xml:space="preserve">или зазор между дверью и полом, а также специальные приточные устройства в наружных стенах или окнах указанного помещения. </w:t>
      </w:r>
    </w:p>
    <w:p w:rsidR="00000000" w:rsidRDefault="006324D0">
      <w:pPr>
        <w:pStyle w:val="HEADERTEXT"/>
        <w:rPr>
          <w:b/>
          <w:bCs/>
        </w:rPr>
      </w:pP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V. Действия при обнаружении утечки газа </w:t>
      </w:r>
    </w:p>
    <w:p w:rsidR="00000000" w:rsidRDefault="006324D0">
      <w:pPr>
        <w:pStyle w:val="FORMATTEXT"/>
        <w:ind w:firstLine="568"/>
        <w:jc w:val="both"/>
      </w:pPr>
      <w:r>
        <w:t>5.1. При обнаружении в помещении (домовладении, квартире, подъезде, подвале, погребе и ин</w:t>
      </w:r>
      <w:r>
        <w:t xml:space="preserve">ых) утечки газа и (или) срабатывании сигнализаторов или систем контроля загазованности помещений необходимо принять следующие меры: </w:t>
      </w:r>
    </w:p>
    <w:p w:rsidR="00000000" w:rsidRDefault="006324D0">
      <w:pPr>
        <w:pStyle w:val="FORMATTEXT"/>
        <w:ind w:firstLine="568"/>
        <w:jc w:val="both"/>
      </w:pPr>
      <w:r>
        <w:t xml:space="preserve">немедленно прекратить пользование бытовым газоиспользующим оборудованием; </w:t>
      </w:r>
    </w:p>
    <w:p w:rsidR="00000000" w:rsidRDefault="006324D0">
      <w:pPr>
        <w:pStyle w:val="FORMATTEXT"/>
        <w:ind w:firstLine="568"/>
        <w:jc w:val="both"/>
      </w:pPr>
      <w:r>
        <w:t>перекрыть запорную арматуру (краны) на бытовом г</w:t>
      </w:r>
      <w:r>
        <w:t xml:space="preserve">азоиспользующем оборудовании и на ответвлении (отпуске) к нему; </w:t>
      </w:r>
    </w:p>
    <w:p w:rsidR="00000000" w:rsidRDefault="006324D0">
      <w:pPr>
        <w:pStyle w:val="FORMATTEXT"/>
        <w:ind w:firstLine="568"/>
        <w:jc w:val="both"/>
      </w:pPr>
      <w:r>
        <w:t xml:space="preserve">при размещении баллона СУГ внутри домовладения или помещения в многоквартирном доме - дополнительно закрыть вентиль баллона СУГ; </w:t>
      </w:r>
    </w:p>
    <w:p w:rsidR="00000000" w:rsidRDefault="006324D0">
      <w:pPr>
        <w:pStyle w:val="FORMATTEXT"/>
        <w:ind w:firstLine="568"/>
        <w:jc w:val="both"/>
      </w:pPr>
      <w:r>
        <w:t>незамедлительно обеспечить приток воздуха в помещения, в кото</w:t>
      </w:r>
      <w:r>
        <w:t xml:space="preserve">рых обнаружена утечка газа; </w:t>
      </w:r>
    </w:p>
    <w:p w:rsidR="00000000" w:rsidRDefault="006324D0">
      <w:pPr>
        <w:pStyle w:val="FORMATTEXT"/>
        <w:ind w:firstLine="568"/>
        <w:jc w:val="both"/>
      </w:pPr>
      <w: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иные); </w:t>
      </w:r>
    </w:p>
    <w:p w:rsidR="00000000" w:rsidRDefault="006324D0">
      <w:pPr>
        <w:pStyle w:val="FORMATTEXT"/>
        <w:ind w:firstLine="568"/>
        <w:jc w:val="both"/>
      </w:pPr>
      <w:r>
        <w:t>не зажигать огонь</w:t>
      </w:r>
      <w:r>
        <w:t xml:space="preserve">, не курить; </w:t>
      </w:r>
    </w:p>
    <w:p w:rsidR="00000000" w:rsidRDefault="006324D0">
      <w:pPr>
        <w:pStyle w:val="FORMATTEXT"/>
        <w:ind w:firstLine="568"/>
        <w:jc w:val="both"/>
      </w:pPr>
      <w:r>
        <w:t xml:space="preserve">принять меры по удалению людей из загазованной среды; </w:t>
      </w:r>
    </w:p>
    <w:p w:rsidR="00000000" w:rsidRDefault="006324D0">
      <w:pPr>
        <w:pStyle w:val="FORMATTEXT"/>
        <w:ind w:firstLine="568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</w:t>
      </w:r>
      <w:r>
        <w:t xml:space="preserve">твенников помещений в многоквартирном доме (в подъезде, коридоре, лестничной клетке и иных); </w:t>
      </w:r>
    </w:p>
    <w:p w:rsidR="00000000" w:rsidRDefault="006324D0">
      <w:pPr>
        <w:pStyle w:val="FORMATTEXT"/>
        <w:ind w:firstLine="568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</w:t>
      </w:r>
      <w:r>
        <w:t xml:space="preserve">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 </w:t>
      </w:r>
    </w:p>
    <w:p w:rsidR="00000000" w:rsidRDefault="006324D0">
      <w:pPr>
        <w:pStyle w:val="HEADERTEXT"/>
        <w:rPr>
          <w:b/>
          <w:bCs/>
        </w:rPr>
      </w:pPr>
    </w:p>
    <w:p w:rsidR="00000000" w:rsidRDefault="006324D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VI. Правила обращения с ВДГО и ВКГО лицами, осуществ</w:t>
      </w:r>
      <w:r>
        <w:rPr>
          <w:b/>
          <w:bCs/>
        </w:rPr>
        <w:t xml:space="preserve">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домах, собственниками (пользователями) домовладений и помещений в многоквартирных домах </w:t>
      </w:r>
    </w:p>
    <w:p w:rsidR="00000000" w:rsidRDefault="006324D0">
      <w:pPr>
        <w:pStyle w:val="FORMATTEXT"/>
        <w:ind w:firstLine="568"/>
        <w:jc w:val="both"/>
      </w:pPr>
      <w:r>
        <w:t>6. Лица, осущест</w:t>
      </w:r>
      <w:r>
        <w:t xml:space="preserve">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 </w:t>
      </w:r>
    </w:p>
    <w:p w:rsidR="00000000" w:rsidRDefault="006324D0">
      <w:pPr>
        <w:pStyle w:val="FORMATTEXT"/>
        <w:ind w:firstLine="568"/>
        <w:jc w:val="both"/>
      </w:pPr>
      <w:r>
        <w:t>6.1. Соверш</w:t>
      </w:r>
      <w:r>
        <w:t>ать действия по монтажу газопроводов сетей газопотребления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</w:t>
      </w:r>
      <w:r>
        <w:t xml:space="preserve">ндивидуальной баллонной установке СУГ без соблюдения требований, предусмотренных законодательством Российской Федерации (самовольная газификация); </w:t>
      </w:r>
    </w:p>
    <w:p w:rsidR="00000000" w:rsidRDefault="006324D0">
      <w:pPr>
        <w:pStyle w:val="FORMATTEXT"/>
        <w:ind w:firstLine="568"/>
        <w:jc w:val="both"/>
      </w:pPr>
      <w:r>
        <w:t xml:space="preserve">6.2. Проводить с нарушением законодательства Российской Федерации переустройство ВДГО и </w:t>
      </w:r>
      <w:r>
        <w:lastRenderedPageBreak/>
        <w:t xml:space="preserve">(или) ВКГО, дымовых </w:t>
      </w:r>
      <w:r>
        <w:t xml:space="preserve">и вентиляционных каналов. </w:t>
      </w:r>
    </w:p>
    <w:p w:rsidR="00000000" w:rsidRDefault="006324D0">
      <w:pPr>
        <w:pStyle w:val="FORMATTEXT"/>
        <w:ind w:firstLine="568"/>
        <w:jc w:val="both"/>
      </w:pPr>
      <w:r>
        <w:t xml:space="preserve">6.3. Закрывать (замуровывать, заклеивать) отверстия дымовых и вентиляционных каналов, люки карманов чистки дымоходов. </w:t>
      </w:r>
    </w:p>
    <w:p w:rsidR="00000000" w:rsidRDefault="006324D0">
      <w:pPr>
        <w:pStyle w:val="FORMATTEXT"/>
        <w:ind w:firstLine="568"/>
        <w:jc w:val="both"/>
      </w:pPr>
      <w:r>
        <w:t>6.4. Осуществлять самовольное переустройство и (или) перепланировку помещений, в которых установлено ВДГО и (и</w:t>
      </w:r>
      <w:r>
        <w:t xml:space="preserve">ли) ВКГО, без согласования с органом местного самоуправления в порядке, предусмотренном жилищным законодательством Российской Федерации. </w:t>
      </w:r>
    </w:p>
    <w:p w:rsidR="00000000" w:rsidRDefault="006324D0">
      <w:pPr>
        <w:pStyle w:val="FORMATTEXT"/>
        <w:ind w:firstLine="568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</w:t>
      </w:r>
      <w:r>
        <w:t xml:space="preserve">ли систем контроля загазованности помещений. </w:t>
      </w:r>
    </w:p>
    <w:p w:rsidR="00000000" w:rsidRDefault="006324D0">
      <w:pPr>
        <w:pStyle w:val="FORMATTEXT"/>
        <w:ind w:firstLine="568"/>
        <w:jc w:val="both"/>
      </w:pPr>
      <w:r>
        <w:t xml:space="preserve">6.6. Устанавливать задвижку (шибер) на дымовом канале, дымоходе, дымоотводе. </w:t>
      </w:r>
    </w:p>
    <w:p w:rsidR="00000000" w:rsidRDefault="006324D0">
      <w:pPr>
        <w:pStyle w:val="FORMATTEXT"/>
        <w:ind w:firstLine="568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</w:t>
      </w:r>
      <w:r>
        <w:t xml:space="preserve">ых домов. </w:t>
      </w:r>
    </w:p>
    <w:p w:rsidR="00000000" w:rsidRDefault="006324D0">
      <w:pPr>
        <w:pStyle w:val="FORMATTEXT"/>
        <w:ind w:firstLine="568"/>
        <w:jc w:val="both"/>
      </w:pPr>
      <w:r>
        <w:t xml:space="preserve"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 </w:t>
      </w:r>
    </w:p>
    <w:p w:rsidR="00000000" w:rsidRDefault="006324D0">
      <w:pPr>
        <w:pStyle w:val="FORMATTEXT"/>
        <w:ind w:firstLine="568"/>
        <w:jc w:val="both"/>
      </w:pPr>
      <w:r>
        <w:t>6.9. Нарушать сохр</w:t>
      </w:r>
      <w:r>
        <w:t xml:space="preserve">анность пломб, установленных на приборах учета газа. </w:t>
      </w:r>
    </w:p>
    <w:p w:rsidR="00000000" w:rsidRDefault="006324D0">
      <w:pPr>
        <w:pStyle w:val="FORMATTEXT"/>
        <w:ind w:firstLine="568"/>
        <w:jc w:val="both"/>
      </w:pPr>
      <w:r>
        <w:t>6.10. Самовольно подключать ВДГО и (или) ВКГО, в том числе, бытовое газоиспользующее оборудование после его отключения специализированной организацией или газораспределительной организацией, в том числе</w:t>
      </w:r>
      <w:r>
        <w:t xml:space="preserve"> входящей в ее состав аварийно-диспетчерской службой, а также иными экстренными оперативными службами. </w:t>
      </w:r>
    </w:p>
    <w:p w:rsidR="00000000" w:rsidRDefault="006324D0">
      <w:pPr>
        <w:pStyle w:val="FORMATTEXT"/>
        <w:ind w:firstLine="568"/>
        <w:jc w:val="both"/>
      </w:pPr>
      <w:r>
        <w:t xml:space="preserve">6.11. Присоединять дымоотводы от бытового газоиспользующего оборудования к вентиляционным каналам. </w:t>
      </w:r>
    </w:p>
    <w:p w:rsidR="00000000" w:rsidRDefault="006324D0">
      <w:pPr>
        <w:pStyle w:val="FORMATTEXT"/>
        <w:ind w:firstLine="568"/>
        <w:jc w:val="both"/>
      </w:pPr>
      <w:r>
        <w:t>6.12. Вносить изменения в конструкцию дымовых и вент</w:t>
      </w:r>
      <w:r>
        <w:t xml:space="preserve">иляционных каналов, отверстия которых выходят в помещения с установленным бытовым газоиспользующим оборудованием. </w:t>
      </w:r>
    </w:p>
    <w:p w:rsidR="00000000" w:rsidRDefault="006324D0">
      <w:pPr>
        <w:pStyle w:val="FORMATTEXT"/>
        <w:ind w:firstLine="568"/>
        <w:jc w:val="both"/>
      </w:pPr>
      <w:r>
        <w:t xml:space="preserve">6.13. Отключать автоматику безопасности бытового газоиспользующего оборудования. </w:t>
      </w:r>
    </w:p>
    <w:p w:rsidR="00000000" w:rsidRDefault="006324D0">
      <w:pPr>
        <w:pStyle w:val="FORMATTEXT"/>
        <w:ind w:firstLine="568"/>
        <w:jc w:val="both"/>
      </w:pPr>
      <w:r>
        <w:t>6.14. Использовать ВДГО и (или) ВКГО, конструкциями которых</w:t>
      </w:r>
      <w:r>
        <w:t xml:space="preserve"> предусмотрено подключение к электрической сети или наличие гальванических элементов (батарей), без соблюдения требований предприятий-изготовителей. </w:t>
      </w:r>
    </w:p>
    <w:p w:rsidR="00000000" w:rsidRDefault="006324D0">
      <w:pPr>
        <w:pStyle w:val="FORMATTEXT"/>
        <w:ind w:firstLine="568"/>
        <w:jc w:val="both"/>
      </w:pPr>
      <w:r>
        <w:t>6.15. Оставлять без присмотра работающее бытовое газоиспользующее оборудование, кроме оборудования, рассчи</w:t>
      </w:r>
      <w:r>
        <w:t xml:space="preserve">танного на непрерывную работу и оснащенного соответствующей автоматикой безопасности, в течение периода времени, указанного в </w:t>
      </w:r>
      <w:r>
        <w:fldChar w:fldCharType="begin"/>
      </w:r>
      <w:r>
        <w:instrText xml:space="preserve"> HYPERLINK "kodeks://link/d?nd=542616914&amp;point=mark=000000000000000000000000000000000000000000000000007DU0KC"\o"’’Об утверждении И</w:instrText>
      </w:r>
      <w:r>
        <w:instrText>нструкции по безопасному использованию газа при удовлетворении коммунально-бытовых нужд’’</w:instrText>
      </w:r>
    </w:p>
    <w:p w:rsidR="00000000" w:rsidRDefault="006324D0">
      <w:pPr>
        <w:pStyle w:val="FORMATTEXT"/>
        <w:ind w:firstLine="568"/>
        <w:jc w:val="both"/>
      </w:pPr>
      <w:r>
        <w:instrText>Приказ Министерства строительства и жилищно-коммунального хозяйства Российской Федерации от 05.12.2017 N 1614/пр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действует с 09.05.2018"</w:instrText>
      </w:r>
      <w:r>
        <w:fldChar w:fldCharType="separate"/>
      </w:r>
      <w:r>
        <w:rPr>
          <w:color w:val="0000AA"/>
          <w:u w:val="single"/>
        </w:rPr>
        <w:t>пунктах 4.13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</w:instrText>
      </w:r>
      <w:r>
        <w:instrText>PERLINK "kodeks://link/d?nd=542616914&amp;point=mark=000000000000000000000000000000000000000000000000007E00KD"\o"’’Об утверждении Инструкции по безопасному использованию газа при удовлетворении коммунально-бытовых нужд’’</w:instrText>
      </w:r>
    </w:p>
    <w:p w:rsidR="00000000" w:rsidRDefault="006324D0">
      <w:pPr>
        <w:pStyle w:val="FORMATTEXT"/>
        <w:ind w:firstLine="568"/>
        <w:jc w:val="both"/>
      </w:pPr>
      <w:r>
        <w:instrText>Приказ Министерства строительства и жил</w:instrText>
      </w:r>
      <w:r>
        <w:instrText>ищно-коммунального хозяйства Российской Федерации от 05.12.2017 N 1614/пр</w:instrText>
      </w:r>
    </w:p>
    <w:p w:rsidR="00000000" w:rsidRDefault="006324D0">
      <w:pPr>
        <w:pStyle w:val="FORMATTEXT"/>
        <w:ind w:firstLine="568"/>
        <w:jc w:val="both"/>
      </w:pPr>
      <w:r>
        <w:instrText>Статус: действует с 09.05.2018"</w:instrText>
      </w:r>
      <w:r>
        <w:fldChar w:fldCharType="separate"/>
      </w:r>
      <w:r>
        <w:rPr>
          <w:color w:val="0000AA"/>
          <w:u w:val="single"/>
        </w:rPr>
        <w:t>4.14 Инструкции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324D0">
      <w:pPr>
        <w:pStyle w:val="FORMATTEXT"/>
        <w:ind w:firstLine="568"/>
        <w:jc w:val="both"/>
      </w:pPr>
      <w:r>
        <w:t>6.16. Допускать к использованию бытового газоиспользующего оборудования детей дошкольного возраста, лиц, не контролирующих свои д</w:t>
      </w:r>
      <w:r>
        <w:t xml:space="preserve">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 </w:t>
      </w:r>
    </w:p>
    <w:p w:rsidR="00000000" w:rsidRDefault="006324D0">
      <w:pPr>
        <w:pStyle w:val="FORMATTEXT"/>
        <w:ind w:firstLine="568"/>
        <w:jc w:val="both"/>
      </w:pPr>
      <w:r>
        <w:t>6.17. Оставлять в</w:t>
      </w:r>
      <w:r>
        <w:t xml:space="preserve"> открытом положении краны на бытовом газоиспользующем оборудовании без обеспечения воспламенения газовоздушной смеси на газогорелочных устройствах более 5 секунд. </w:t>
      </w:r>
    </w:p>
    <w:p w:rsidR="00000000" w:rsidRDefault="006324D0">
      <w:pPr>
        <w:pStyle w:val="FORMATTEXT"/>
        <w:ind w:firstLine="568"/>
        <w:jc w:val="both"/>
      </w:pPr>
      <w:r>
        <w:t>6.18. Пользоваться открытым огнем, включать или выключать электрические приборы и оборудован</w:t>
      </w:r>
      <w:r>
        <w:t xml:space="preserve">ие, в том числе электроосвещение, электрозвонок, радиоэлектронные средства связи (мобильный телефон и иные) в случаях: </w:t>
      </w:r>
    </w:p>
    <w:p w:rsidR="00000000" w:rsidRDefault="006324D0">
      <w:pPr>
        <w:pStyle w:val="FORMATTEXT"/>
        <w:ind w:firstLine="568"/>
        <w:jc w:val="both"/>
      </w:pPr>
      <w:r>
        <w:t xml:space="preserve">выполнения работ по техническому обслуживанию и ремонту ВДГО и (или) ВКГО; </w:t>
      </w:r>
    </w:p>
    <w:p w:rsidR="00000000" w:rsidRDefault="006324D0">
      <w:pPr>
        <w:pStyle w:val="FORMATTEXT"/>
        <w:ind w:firstLine="568"/>
        <w:jc w:val="both"/>
      </w:pPr>
      <w:r>
        <w:t xml:space="preserve">обнаружения утечки газа; </w:t>
      </w:r>
    </w:p>
    <w:p w:rsidR="00000000" w:rsidRDefault="006324D0">
      <w:pPr>
        <w:pStyle w:val="FORMATTEXT"/>
        <w:ind w:firstLine="568"/>
        <w:jc w:val="both"/>
      </w:pPr>
      <w:r>
        <w:t>срабатывания сигнализаторов или си</w:t>
      </w:r>
      <w:r>
        <w:t xml:space="preserve">стем контроля загазованности помещений. </w:t>
      </w:r>
    </w:p>
    <w:p w:rsidR="00000000" w:rsidRDefault="006324D0">
      <w:pPr>
        <w:pStyle w:val="FORMATTEXT"/>
        <w:ind w:firstLine="568"/>
        <w:jc w:val="both"/>
      </w:pPr>
      <w:r>
        <w:t>6.19. 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</w:t>
      </w:r>
      <w:r>
        <w:t xml:space="preserve">е и содержание ВДГО и (или) ВКГО. </w:t>
      </w:r>
    </w:p>
    <w:p w:rsidR="00000000" w:rsidRDefault="006324D0">
      <w:pPr>
        <w:pStyle w:val="FORMATTEXT"/>
        <w:ind w:firstLine="568"/>
        <w:jc w:val="both"/>
      </w:pPr>
      <w:r>
        <w:t xml:space="preserve">6.20. Использовать ВДГО и (или) ВКГО не по назначению, в том числе: </w:t>
      </w:r>
    </w:p>
    <w:p w:rsidR="00000000" w:rsidRDefault="006324D0">
      <w:pPr>
        <w:pStyle w:val="FORMATTEXT"/>
        <w:ind w:firstLine="568"/>
        <w:jc w:val="both"/>
      </w:pPr>
      <w:r>
        <w:t xml:space="preserve">отапливать помещение бытовым газоиспользующим оборудованием, предназначенным для приготовления пищи; </w:t>
      </w:r>
    </w:p>
    <w:p w:rsidR="00000000" w:rsidRDefault="006324D0">
      <w:pPr>
        <w:pStyle w:val="FORMATTEXT"/>
        <w:ind w:firstLine="568"/>
        <w:jc w:val="both"/>
      </w:pPr>
      <w:r>
        <w:t>привязывать к газопроводам, входящим в состав ВДГО</w:t>
      </w:r>
      <w:r>
        <w:t xml:space="preserve"> и (или) ВКГО, посторонние предметы (веревки, кабели и иные); </w:t>
      </w:r>
    </w:p>
    <w:p w:rsidR="00000000" w:rsidRDefault="006324D0">
      <w:pPr>
        <w:pStyle w:val="FORMATTEXT"/>
        <w:ind w:firstLine="568"/>
        <w:jc w:val="both"/>
      </w:pPr>
      <w:r>
        <w:t xml:space="preserve">использовать газопроводы в качестве опор или заземлителей; </w:t>
      </w:r>
    </w:p>
    <w:p w:rsidR="00000000" w:rsidRDefault="006324D0">
      <w:pPr>
        <w:pStyle w:val="FORMATTEXT"/>
        <w:ind w:firstLine="568"/>
        <w:jc w:val="both"/>
      </w:pPr>
      <w:r>
        <w:t xml:space="preserve">сушить одежду и другие предметы над бытовым газоиспользующим оборудованием или вблизи него; </w:t>
      </w:r>
    </w:p>
    <w:p w:rsidR="00000000" w:rsidRDefault="006324D0">
      <w:pPr>
        <w:pStyle w:val="FORMATTEXT"/>
        <w:ind w:firstLine="568"/>
        <w:jc w:val="both"/>
      </w:pPr>
      <w:r>
        <w:t>подвергать ВДГО и (или) ВКГО действию ст</w:t>
      </w:r>
      <w:r>
        <w:t xml:space="preserve">атических или динамических нагрузок. </w:t>
      </w:r>
    </w:p>
    <w:p w:rsidR="00000000" w:rsidRDefault="006324D0">
      <w:pPr>
        <w:pStyle w:val="FORMATTEXT"/>
        <w:ind w:firstLine="568"/>
        <w:jc w:val="both"/>
      </w:pPr>
      <w:r>
        <w:t xml:space="preserve">топить углем, коксом или другими видами твердого топлива отопительные бытовые печи, предназначенные для работы на газообразном топливе. </w:t>
      </w:r>
    </w:p>
    <w:p w:rsidR="00000000" w:rsidRDefault="006324D0">
      <w:pPr>
        <w:pStyle w:val="FORMATTEXT"/>
        <w:ind w:firstLine="568"/>
        <w:jc w:val="both"/>
      </w:pPr>
      <w:r>
        <w:t>6.21. Использовать для сна и отдыха помещения, в которых установлено бытовое газо</w:t>
      </w:r>
      <w:r>
        <w:t xml:space="preserve">использующее оборудование. </w:t>
      </w:r>
    </w:p>
    <w:p w:rsidR="00000000" w:rsidRDefault="006324D0">
      <w:pPr>
        <w:pStyle w:val="FORMATTEXT"/>
        <w:ind w:firstLine="568"/>
        <w:jc w:val="both"/>
      </w:pPr>
      <w:r>
        <w:t xml:space="preserve">6.22. Перекручивать, передавливать, заламывать, растягивать или зажимать газовые шланги, соединяющие бытовое газоиспользующее оборудование с газопроводом. </w:t>
      </w:r>
    </w:p>
    <w:p w:rsidR="00000000" w:rsidRDefault="006324D0">
      <w:pPr>
        <w:pStyle w:val="FORMATTEXT"/>
        <w:ind w:firstLine="568"/>
        <w:jc w:val="both"/>
      </w:pPr>
      <w:r>
        <w:t xml:space="preserve">6.23. Проверять работу вентиляционных каналов, герметичность соединений </w:t>
      </w:r>
      <w:r>
        <w:t xml:space="preserve">ВДГО и (или) ВКГО с помощью источников открытого пламени, в том числе спичек, зажигалок, свечей и иных. </w:t>
      </w:r>
    </w:p>
    <w:p w:rsidR="00000000" w:rsidRDefault="006324D0">
      <w:pPr>
        <w:pStyle w:val="FORMATTEXT"/>
        <w:ind w:firstLine="568"/>
        <w:jc w:val="both"/>
      </w:pPr>
      <w:r>
        <w:t xml:space="preserve">6.24. Допускать порчу и повреждение ВДГО и (или) ВКГО, хищение газа. </w:t>
      </w:r>
    </w:p>
    <w:p w:rsidR="00000000" w:rsidRDefault="006324D0">
      <w:pPr>
        <w:pStyle w:val="FORMATTEXT"/>
        <w:ind w:firstLine="568"/>
        <w:jc w:val="both"/>
      </w:pPr>
      <w:r>
        <w:lastRenderedPageBreak/>
        <w:t>6.25. Самовольно без прохождения специального инструктажа или без подачи соответс</w:t>
      </w:r>
      <w:r>
        <w:t xml:space="preserve">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 </w:t>
      </w:r>
    </w:p>
    <w:p w:rsidR="00000000" w:rsidRDefault="006324D0">
      <w:pPr>
        <w:pStyle w:val="FORMATTEXT"/>
        <w:ind w:firstLine="568"/>
        <w:jc w:val="both"/>
      </w:pPr>
      <w:r>
        <w:t>6.26. Хранить баллоны СУГ в жилых домах, помещениях в многоквартирных домах, а также на пу</w:t>
      </w:r>
      <w:r>
        <w:t xml:space="preserve">тях эвакуации, лестничных клетках, цокольных этажах, в подвальных и чердачных помещениях, на балконах и лоджиях. </w:t>
      </w:r>
    </w:p>
    <w:p w:rsidR="00000000" w:rsidRDefault="006324D0">
      <w:pPr>
        <w:pStyle w:val="FORMATTEXT"/>
        <w:ind w:firstLine="568"/>
        <w:jc w:val="both"/>
      </w:pPr>
      <w:r>
        <w:t xml:space="preserve">6.27. Размещать внутри жилых домов, помещений в многоквартирных домах баллоны СУГ для бытового газоиспользующего оборудования, за исключением </w:t>
      </w:r>
      <w:r>
        <w:t xml:space="preserve">1 баллона, подключенного к бытовой газовой плите заводского изготовления, объемом, допускаемым </w:t>
      </w:r>
      <w:r>
        <w:fldChar w:fldCharType="begin"/>
      </w:r>
      <w:r>
        <w:instrText xml:space="preserve"> HYPERLINK "kodeks://link/d?nd=902344800&amp;point=mark=000000000000000000000000000000000000000000000000006540IN"\o"’’О противопожарном режиме (с изменениями на 23 а</w:instrText>
      </w:r>
      <w:r>
        <w:instrText>преля 2020 года) (утратило силу с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25.04.2012 N 390</w:instrText>
      </w:r>
    </w:p>
    <w:p w:rsidR="00000000" w:rsidRDefault="006324D0">
      <w:pPr>
        <w:pStyle w:val="FORMATTEXT"/>
        <w:ind w:firstLine="568"/>
        <w:jc w:val="both"/>
      </w:pPr>
      <w:r>
        <w:instrText>Статус: недействующий  (действ. с 15.05.2012 по 31.12.2020)"</w:instrText>
      </w:r>
      <w:r>
        <w:fldChar w:fldCharType="separate"/>
      </w:r>
      <w:r>
        <w:rPr>
          <w:color w:val="BF2F1C"/>
          <w:u w:val="single"/>
        </w:rPr>
        <w:t>Правилами противопожарного режима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</w:instrText>
      </w:r>
      <w:r>
        <w:instrText>d=902344800"\o"’’О противопожарном режиме (с изменениями на 23 апреля 2020 года) (утратило силу с ...’’</w:instrText>
      </w:r>
    </w:p>
    <w:p w:rsidR="00000000" w:rsidRDefault="006324D0">
      <w:pPr>
        <w:pStyle w:val="FORMATTEXT"/>
        <w:ind w:firstLine="568"/>
        <w:jc w:val="both"/>
      </w:pPr>
      <w:r>
        <w:instrText>Постановление Правительства РФ от 25.04.2012 N 390</w:instrText>
      </w:r>
    </w:p>
    <w:p w:rsidR="00000000" w:rsidRDefault="006324D0">
      <w:pPr>
        <w:pStyle w:val="FORMATTEXT"/>
        <w:ind w:firstLine="568"/>
        <w:jc w:val="both"/>
      </w:pPr>
      <w:r>
        <w:instrText>Статус: недействующий  (действ. с 15.05.2012 по 31.12.2020)"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</w:t>
      </w:r>
      <w:r>
        <w:rPr>
          <w:color w:val="BF2F1C"/>
          <w:u w:val="single"/>
        </w:rPr>
        <w:t>едерации от 25 апреля 2012 г.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2012, N 19, ст.2415; 2014, N 9, ст.906; N 26, ст.3577; 2015, N 11, ст.1607; N 46, ст.6397; 2016, N 15, ст.2105; N 35, ст.5327; N 40, ст.5733; 2017, N 13, ст.1941; N 41</w:t>
      </w:r>
      <w:r>
        <w:t xml:space="preserve">, ст.5954; N 48, ст.7219; 2018, N 3, ст.553). </w:t>
      </w:r>
    </w:p>
    <w:p w:rsidR="00000000" w:rsidRDefault="006324D0">
      <w:pPr>
        <w:pStyle w:val="FORMATTEXT"/>
        <w:ind w:firstLine="568"/>
        <w:jc w:val="both"/>
      </w:pPr>
      <w:r>
        <w:t xml:space="preserve">6.28. Подвергать баллон СУГ солнечному и иному тепловому воздействию. </w:t>
      </w:r>
    </w:p>
    <w:p w:rsidR="00000000" w:rsidRDefault="006324D0">
      <w:pPr>
        <w:pStyle w:val="FORMATTEXT"/>
        <w:ind w:firstLine="568"/>
        <w:jc w:val="both"/>
      </w:pPr>
      <w:r>
        <w:t>6.29. Устанавливать (размещать) мебель и иные легковоспламеняющиеся предметы и материалы без соблюдения требований к расстояниям от бытово</w:t>
      </w:r>
      <w:r>
        <w:t xml:space="preserve">го газоиспользующего оборудования, установленных законодательством Российской Федерации в сфере пожарной безопасности. </w:t>
      </w:r>
    </w:p>
    <w:p w:rsidR="00000000" w:rsidRDefault="006324D0">
      <w:pPr>
        <w:pStyle w:val="FORMATTEXT"/>
        <w:ind w:firstLine="568"/>
        <w:jc w:val="both"/>
      </w:pPr>
      <w:r>
        <w:t xml:space="preserve">6.30. Размещать баллон СУГ на расстоянии менее 0,5 м от бытовой газовой плиты (за исключением встроенных баллонов), 1 м до отопительных </w:t>
      </w:r>
      <w:r>
        <w:t xml:space="preserve">приборов, 2 м до горелок отопительных бытовых печей, менее 1 м от электросчетчика, выключателей и иных электрических приборов и оборудования. </w:t>
      </w:r>
    </w:p>
    <w:p w:rsidR="00000000" w:rsidRDefault="006324D0">
      <w:pPr>
        <w:pStyle w:val="FORMATTEXT"/>
        <w:ind w:firstLine="568"/>
        <w:jc w:val="both"/>
      </w:pPr>
      <w:r>
        <w:t xml:space="preserve">6.31. Допускать соприкосновение электрических проводов с баллонами СУГ. </w:t>
      </w:r>
    </w:p>
    <w:p w:rsidR="00000000" w:rsidRDefault="006324D0">
      <w:pPr>
        <w:pStyle w:val="FORMATTEXT"/>
        <w:ind w:firstLine="568"/>
        <w:jc w:val="both"/>
      </w:pPr>
      <w:r>
        <w:t xml:space="preserve">6.32. Размещать баллонную установку СУГ </w:t>
      </w:r>
      <w:r>
        <w:t xml:space="preserve">у аварийных выходов, со стороны главных фасадов зданий. </w:t>
      </w:r>
    </w:p>
    <w:p w:rsidR="00000000" w:rsidRDefault="006324D0">
      <w:pPr>
        <w:pStyle w:val="FORMATTEXT"/>
        <w:ind w:firstLine="568"/>
        <w:jc w:val="both"/>
      </w:pPr>
      <w:r>
        <w:t xml:space="preserve"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 </w:t>
      </w:r>
    </w:p>
    <w:p w:rsidR="00000000" w:rsidRDefault="006324D0">
      <w:pPr>
        <w:pStyle w:val="FORMATTEXT"/>
        <w:ind w:firstLine="568"/>
        <w:jc w:val="both"/>
      </w:pPr>
      <w:r>
        <w:t>6.34. Использовать ВДГО и (или) ВКГО в сле</w:t>
      </w:r>
      <w:r>
        <w:t xml:space="preserve">дующих случаях: </w:t>
      </w:r>
    </w:p>
    <w:p w:rsidR="00000000" w:rsidRDefault="006324D0">
      <w:pPr>
        <w:pStyle w:val="FORMATTEXT"/>
        <w:ind w:firstLine="568"/>
        <w:jc w:val="both"/>
      </w:pPr>
      <w:r>
        <w:t xml:space="preserve">6.34.1. Отсутствие договора о техническом обслуживании и ремонте ВДГО и (или) ВКГО, заключенного со специализированной организацией. </w:t>
      </w:r>
    </w:p>
    <w:p w:rsidR="00000000" w:rsidRDefault="006324D0">
      <w:pPr>
        <w:pStyle w:val="FORMATTEXT"/>
        <w:ind w:firstLine="568"/>
        <w:jc w:val="both"/>
      </w:pPr>
      <w:r>
        <w:t xml:space="preserve">6.34.2. Отсутствие тяги в дымоходах и вентиляционных каналах. </w:t>
      </w:r>
    </w:p>
    <w:p w:rsidR="00000000" w:rsidRDefault="006324D0">
      <w:pPr>
        <w:pStyle w:val="FORMATTEXT"/>
        <w:ind w:firstLine="568"/>
        <w:jc w:val="both"/>
      </w:pPr>
      <w:r>
        <w:t>6.34.3. Отсутствие притока воздуха в колич</w:t>
      </w:r>
      <w:r>
        <w:t xml:space="preserve">естве, необходимом для полного сгорания газа, в том числе по следующим причинам: </w:t>
      </w:r>
    </w:p>
    <w:p w:rsidR="00000000" w:rsidRDefault="006324D0">
      <w:pPr>
        <w:pStyle w:val="FORMATTEXT"/>
        <w:ind w:firstLine="568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</w:t>
      </w:r>
      <w:r>
        <w:t xml:space="preserve">ение жалюзийной решетки на вентиляционном канале в помещении, в котором установлено бытовое газоиспользующее оборудование; </w:t>
      </w:r>
    </w:p>
    <w:p w:rsidR="00000000" w:rsidRDefault="006324D0">
      <w:pPr>
        <w:pStyle w:val="FORMATTEXT"/>
        <w:ind w:firstLine="568"/>
        <w:jc w:val="both"/>
      </w:pPr>
      <w:r>
        <w:t>использование в помещении, в котором установлено бытовое газоиспользующее оборудование с отводом продуктов сгорания в дымовой канал,</w:t>
      </w:r>
      <w:r>
        <w:t xml:space="preserve"> устройств электро-механического побуждения удаления воздуха, не предусмотренных проектной документацией. </w:t>
      </w:r>
    </w:p>
    <w:p w:rsidR="00000000" w:rsidRDefault="006324D0">
      <w:pPr>
        <w:pStyle w:val="FORMATTEXT"/>
        <w:ind w:firstLine="568"/>
        <w:jc w:val="both"/>
      </w:pPr>
      <w:r>
        <w:t xml:space="preserve">6.34.4. Отсутствие своевременной проверки состояния дымовых и вентиляционных каналов. </w:t>
      </w:r>
    </w:p>
    <w:p w:rsidR="00000000" w:rsidRDefault="006324D0">
      <w:pPr>
        <w:pStyle w:val="FORMATTEXT"/>
        <w:ind w:firstLine="568"/>
        <w:jc w:val="both"/>
      </w:pPr>
      <w:r>
        <w:t>6.34.5. Отсутствие герметичного соединения дымоотвода от бытов</w:t>
      </w:r>
      <w:r>
        <w:t xml:space="preserve">ого газоиспользующего оборудования с дымовым каналом. </w:t>
      </w:r>
    </w:p>
    <w:p w:rsidR="00000000" w:rsidRDefault="006324D0">
      <w:pPr>
        <w:pStyle w:val="FORMATTEXT"/>
        <w:ind w:firstLine="568"/>
        <w:jc w:val="both"/>
      </w:pPr>
      <w:r>
        <w:t xml:space="preserve">6.34.6. Наличие нарушения целостности и плотности кирпичной кладки (наличие трещин, разрушений), герметичности дымовых и вентиляционных каналов. </w:t>
      </w:r>
    </w:p>
    <w:p w:rsidR="00000000" w:rsidRDefault="006324D0">
      <w:pPr>
        <w:pStyle w:val="FORMATTEXT"/>
        <w:ind w:firstLine="568"/>
        <w:jc w:val="both"/>
      </w:pPr>
      <w:r>
        <w:t>6.34.7. Наличие задвижки (шибера) на дымовом канале, ды</w:t>
      </w:r>
      <w:r>
        <w:t xml:space="preserve">моходе, дымоотводе. </w:t>
      </w:r>
    </w:p>
    <w:p w:rsidR="00000000" w:rsidRDefault="006324D0">
      <w:pPr>
        <w:pStyle w:val="FORMATTEXT"/>
        <w:ind w:firstLine="568"/>
        <w:jc w:val="both"/>
      </w:pPr>
      <w:r>
        <w:t xml:space="preserve">6.34.8. Наличие неисправности автоматики безопасности. </w:t>
      </w:r>
    </w:p>
    <w:p w:rsidR="00000000" w:rsidRDefault="006324D0">
      <w:pPr>
        <w:pStyle w:val="FORMATTEXT"/>
        <w:ind w:firstLine="568"/>
        <w:jc w:val="both"/>
      </w:pPr>
      <w:r>
        <w:t xml:space="preserve">6.34.9. Наличие неустранимой в процессе технического обслуживания утечки газа. </w:t>
      </w:r>
    </w:p>
    <w:p w:rsidR="00000000" w:rsidRDefault="006324D0">
      <w:pPr>
        <w:pStyle w:val="FORMATTEXT"/>
        <w:ind w:firstLine="568"/>
        <w:jc w:val="both"/>
      </w:pPr>
      <w:r>
        <w:t>6.34.10. Наличие неисправности, разукомплектованности или непригодности к ремонту ВДГО и (или) ВКГО</w:t>
      </w:r>
      <w:r>
        <w:t xml:space="preserve">. </w:t>
      </w:r>
    </w:p>
    <w:p w:rsidR="00000000" w:rsidRDefault="006324D0">
      <w:pPr>
        <w:pStyle w:val="FORMATTEXT"/>
        <w:ind w:firstLine="568"/>
        <w:jc w:val="both"/>
      </w:pPr>
      <w:r>
        <w:t xml:space="preserve">6.34.11. Наличие несанкционированного подключения ВДГО и (или) ВКГО к газопроводу сети газораспределения или иному источнику газа. </w:t>
      </w:r>
    </w:p>
    <w:p w:rsidR="00000000" w:rsidRDefault="006324D0">
      <w:pPr>
        <w:pStyle w:val="FORMATTEXT"/>
        <w:ind w:firstLine="568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</w:t>
      </w:r>
      <w:r>
        <w:t xml:space="preserve">ых установлено ВДГО и (или) ВКГО. </w:t>
      </w:r>
    </w:p>
    <w:p w:rsidR="00000000" w:rsidRDefault="006324D0">
      <w:pPr>
        <w:pStyle w:val="FORMATTEXT"/>
        <w:ind w:firstLine="568"/>
        <w:jc w:val="both"/>
      </w:pPr>
      <w:r>
        <w:t>6.34.13. 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</w:t>
      </w:r>
      <w:r>
        <w:t xml:space="preserve">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 </w:t>
      </w:r>
    </w:p>
    <w:p w:rsidR="00000000" w:rsidRDefault="006324D0">
      <w:pPr>
        <w:pStyle w:val="FORMATTEXT"/>
        <w:jc w:val="both"/>
      </w:pPr>
      <w:r>
        <w:t>Электронн</w:t>
      </w:r>
      <w:r>
        <w:t xml:space="preserve">ый текст документа </w:t>
      </w:r>
    </w:p>
    <w:p w:rsidR="00000000" w:rsidRDefault="006324D0">
      <w:pPr>
        <w:pStyle w:val="FORMATTEXT"/>
        <w:jc w:val="both"/>
      </w:pPr>
      <w:r>
        <w:t xml:space="preserve">подготовлен АО "Кодекс" и сверен по: </w:t>
      </w:r>
    </w:p>
    <w:p w:rsidR="00000000" w:rsidRDefault="006324D0">
      <w:pPr>
        <w:pStyle w:val="FORMATTEXT"/>
        <w:jc w:val="both"/>
      </w:pPr>
      <w:r>
        <w:t xml:space="preserve">Официальный интернет-портал </w:t>
      </w:r>
    </w:p>
    <w:p w:rsidR="00000000" w:rsidRDefault="006324D0">
      <w:pPr>
        <w:pStyle w:val="FORMATTEXT"/>
        <w:jc w:val="both"/>
      </w:pPr>
      <w:r>
        <w:t xml:space="preserve">правовой информации </w:t>
      </w:r>
    </w:p>
    <w:p w:rsidR="00000000" w:rsidRDefault="006324D0">
      <w:pPr>
        <w:pStyle w:val="FORMATTEXT"/>
        <w:jc w:val="both"/>
      </w:pPr>
      <w:r>
        <w:lastRenderedPageBreak/>
        <w:t xml:space="preserve">www.pravo.gov.ru, 28.04.2018, </w:t>
      </w:r>
    </w:p>
    <w:p w:rsidR="00000000" w:rsidRDefault="006324D0">
      <w:pPr>
        <w:pStyle w:val="FORMATTEXT"/>
        <w:jc w:val="both"/>
      </w:pPr>
      <w:r>
        <w:t xml:space="preserve">N 0001201804280052 </w:t>
      </w:r>
    </w:p>
    <w:p w:rsidR="00000000" w:rsidRDefault="006324D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"kodeks://link/d?nd=542616914"\o"’’Об утверждении Инструкции по безопасному использова</w:instrText>
      </w:r>
      <w:r>
        <w:rPr>
          <w:rFonts w:ascii="Arial, sans-serif" w:hAnsi="Arial, sans-serif"/>
          <w:sz w:val="24"/>
          <w:szCs w:val="24"/>
        </w:rPr>
        <w:instrText>нию газа при удовлетворении коммунально-бытовых нужд’’</w:instrText>
      </w:r>
    </w:p>
    <w:p w:rsidR="00000000" w:rsidRDefault="006324D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Приказ Министерства строительства и жилищно-коммунального хозяйства Российской Федерации от 05.12.2017 N 1614/пр</w:instrText>
      </w:r>
    </w:p>
    <w:p w:rsidR="00000000" w:rsidRDefault="006324D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09.05.2018"</w:instrText>
      </w:r>
      <w:r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Инструкции по безопасному использованию га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за при удовлетворении коммунально-бытовых нужд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000000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24D0">
      <w:pPr>
        <w:spacing w:after="0" w:line="240" w:lineRule="auto"/>
      </w:pPr>
      <w:r>
        <w:separator/>
      </w:r>
    </w:p>
  </w:endnote>
  <w:endnote w:type="continuationSeparator" w:id="0">
    <w:p w:rsidR="00000000" w:rsidRDefault="0063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24D0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24D0">
      <w:pPr>
        <w:spacing w:after="0" w:line="240" w:lineRule="auto"/>
      </w:pPr>
      <w:r>
        <w:separator/>
      </w:r>
    </w:p>
  </w:footnote>
  <w:footnote w:type="continuationSeparator" w:id="0">
    <w:p w:rsidR="00000000" w:rsidRDefault="0063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24D0">
    <w:pPr>
      <w:pStyle w:val="COLTOP"/>
      <w:rPr>
        <w:rFonts w:cs="Arial, sans-serif"/>
      </w:rPr>
    </w:pPr>
    <w:r>
      <w:rPr>
        <w:rFonts w:cs="Arial, sans-serif"/>
      </w:rPr>
      <w:t xml:space="preserve">Об утверждении Инструкции по безопасному использованию газа при удовлетворении коммунально-бытовых нужд </w:t>
    </w:r>
  </w:p>
  <w:p w:rsidR="00000000" w:rsidRDefault="006324D0">
    <w:pPr>
      <w:pStyle w:val="COLTOP"/>
    </w:pPr>
    <w:r>
      <w:rPr>
        <w:rFonts w:cs="Arial, sans-serif"/>
        <w:i/>
        <w:iCs/>
      </w:rPr>
      <w:t>Приказ Министерства строительства и жилищно-</w:t>
    </w:r>
    <w:r>
      <w:rPr>
        <w:rFonts w:cs="Arial, sans-serif"/>
        <w:i/>
        <w:iCs/>
      </w:rPr>
      <w:t>коммунального хозяйства Российской Федерации от 05.12.2017 N 1614/пр</w:t>
    </w:r>
  </w:p>
  <w:p w:rsidR="00000000" w:rsidRDefault="006324D0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D0"/>
    <w:rsid w:val="006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6633</Words>
  <Characters>37809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Инструкции по безопасному использованию газа при удовлетворении коммунально-бытовых нужд </vt:lpstr>
    </vt:vector>
  </TitlesOfParts>
  <Company/>
  <LinksUpToDate>false</LinksUpToDate>
  <CharactersWithSpaces>44354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безопасному использованию газа при удовлетворении коммунально-бытовых нужд</dc:title>
  <dc:creator>Большаков Александр Алексеевич</dc:creator>
  <cp:lastModifiedBy>Большаков Александр Алексеевич</cp:lastModifiedBy>
  <cp:revision>2</cp:revision>
  <dcterms:created xsi:type="dcterms:W3CDTF">2022-04-13T12:33:00Z</dcterms:created>
  <dcterms:modified xsi:type="dcterms:W3CDTF">2022-04-13T12:33:00Z</dcterms:modified>
</cp:coreProperties>
</file>