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40F" w:rsidRDefault="00F4640F" w:rsidP="005B089E">
      <w:pPr>
        <w:jc w:val="center"/>
        <w:rPr>
          <w:b/>
          <w:sz w:val="28"/>
          <w:szCs w:val="28"/>
        </w:rPr>
      </w:pPr>
    </w:p>
    <w:p w:rsidR="00DB083D" w:rsidRDefault="00DB083D" w:rsidP="005B089E">
      <w:pPr>
        <w:jc w:val="center"/>
        <w:rPr>
          <w:b/>
          <w:sz w:val="28"/>
          <w:szCs w:val="28"/>
        </w:rPr>
      </w:pPr>
    </w:p>
    <w:p w:rsidR="003C7C78" w:rsidRPr="003C7C78" w:rsidRDefault="003C7C78" w:rsidP="003C7C78">
      <w:pPr>
        <w:spacing w:line="276" w:lineRule="auto"/>
        <w:ind w:firstLine="708"/>
        <w:jc w:val="center"/>
        <w:rPr>
          <w:rFonts w:eastAsia="Calibri"/>
          <w:b/>
          <w:lang w:eastAsia="en-US"/>
        </w:rPr>
      </w:pPr>
      <w:r w:rsidRPr="003C7C78">
        <w:rPr>
          <w:rFonts w:eastAsia="Calibri"/>
          <w:b/>
          <w:lang w:eastAsia="en-US"/>
        </w:rPr>
        <w:t xml:space="preserve">Информационное сообщение о проведении </w:t>
      </w:r>
      <w:r w:rsidRPr="003C7C78">
        <w:rPr>
          <w:rFonts w:eastAsia="Calibri"/>
          <w:b/>
          <w:bCs/>
          <w:lang w:eastAsia="en-US"/>
        </w:rPr>
        <w:t>торгов (</w:t>
      </w:r>
      <w:r>
        <w:rPr>
          <w:rFonts w:eastAsia="Calibri"/>
          <w:b/>
          <w:bCs/>
          <w:lang w:eastAsia="en-US"/>
        </w:rPr>
        <w:t>посредством публичного предложения</w:t>
      </w:r>
      <w:r w:rsidRPr="003C7C78">
        <w:rPr>
          <w:rFonts w:eastAsia="Calibri"/>
          <w:b/>
          <w:bCs/>
          <w:lang w:eastAsia="en-US"/>
        </w:rPr>
        <w:t xml:space="preserve">) в электронной форме по продаже объектов </w:t>
      </w:r>
      <w:r w:rsidRPr="003C7C78">
        <w:rPr>
          <w:rFonts w:eastAsia="Calibri"/>
          <w:b/>
          <w:lang w:eastAsia="en-US"/>
        </w:rPr>
        <w:t>движимого и недвижимого имущества, расположенного по адресу: Новгородская область, Новгородский район, д. Новая Деревня, пер. Пригородный, д. 7А (собственник - АО «Газпром газораспределение Великий Новгород»)</w:t>
      </w:r>
    </w:p>
    <w:p w:rsidR="006C4315" w:rsidRPr="00EC3F44" w:rsidRDefault="006C4315" w:rsidP="006C4315">
      <w:pPr>
        <w:jc w:val="center"/>
        <w:rPr>
          <w:sz w:val="28"/>
          <w:szCs w:val="28"/>
        </w:rPr>
      </w:pPr>
    </w:p>
    <w:p w:rsidR="006C4315" w:rsidRPr="00EC3F44" w:rsidRDefault="003C7C78" w:rsidP="006C4315">
      <w:pPr>
        <w:ind w:firstLine="709"/>
        <w:jc w:val="both"/>
        <w:rPr>
          <w:sz w:val="28"/>
          <w:szCs w:val="28"/>
        </w:rPr>
      </w:pPr>
      <w:r>
        <w:rPr>
          <w:sz w:val="28"/>
          <w:szCs w:val="28"/>
        </w:rPr>
        <w:t xml:space="preserve">АО «Газпром газораспределение Великий Новгород» </w:t>
      </w:r>
      <w:r w:rsidR="006C4315" w:rsidRPr="00EC3F44">
        <w:rPr>
          <w:sz w:val="28"/>
          <w:szCs w:val="28"/>
        </w:rPr>
        <w:t xml:space="preserve">сообщает о проведении </w:t>
      </w:r>
      <w:r w:rsidR="006C4315">
        <w:rPr>
          <w:bCs/>
          <w:sz w:val="28"/>
          <w:szCs w:val="28"/>
        </w:rPr>
        <w:t>публичного предложения</w:t>
      </w:r>
      <w:r w:rsidR="006C4315" w:rsidRPr="00D7023A">
        <w:rPr>
          <w:bCs/>
          <w:sz w:val="28"/>
          <w:szCs w:val="28"/>
        </w:rPr>
        <w:t xml:space="preserve"> </w:t>
      </w:r>
      <w:r w:rsidR="006C4315" w:rsidRPr="00EC3F44">
        <w:rPr>
          <w:sz w:val="28"/>
          <w:szCs w:val="28"/>
        </w:rPr>
        <w:t xml:space="preserve">по продаже </w:t>
      </w:r>
      <w:r w:rsidRPr="003C7C78">
        <w:rPr>
          <w:sz w:val="28"/>
          <w:szCs w:val="28"/>
        </w:rPr>
        <w:t xml:space="preserve">объектов движимого и недвижимого имущества, расположенного по адресу: Новгородская область, Новгородский район, д. Новая Деревня, пер. Пригородный, д. 7А </w:t>
      </w:r>
      <w:r w:rsidR="006C4315" w:rsidRPr="00EC3F44">
        <w:rPr>
          <w:sz w:val="28"/>
          <w:szCs w:val="28"/>
        </w:rPr>
        <w:t>(далее</w:t>
      </w:r>
      <w:r w:rsidR="00A55565">
        <w:rPr>
          <w:sz w:val="28"/>
          <w:szCs w:val="28"/>
        </w:rPr>
        <w:t xml:space="preserve"> </w:t>
      </w:r>
      <w:r w:rsidR="006C4315" w:rsidRPr="00EC3F44">
        <w:rPr>
          <w:sz w:val="28"/>
          <w:szCs w:val="28"/>
        </w:rPr>
        <w:t>– Объект), принадлежащ</w:t>
      </w:r>
      <w:r w:rsidR="00A55565">
        <w:rPr>
          <w:sz w:val="28"/>
          <w:szCs w:val="28"/>
        </w:rPr>
        <w:t xml:space="preserve">его </w:t>
      </w:r>
      <w:r w:rsidR="00A55565" w:rsidRPr="00A55565">
        <w:rPr>
          <w:sz w:val="28"/>
          <w:szCs w:val="28"/>
        </w:rPr>
        <w:t>АО</w:t>
      </w:r>
      <w:r w:rsidR="00A55565">
        <w:rPr>
          <w:sz w:val="28"/>
          <w:szCs w:val="28"/>
        </w:rPr>
        <w:t xml:space="preserve"> </w:t>
      </w:r>
      <w:r w:rsidR="00A55565" w:rsidRPr="00A55565">
        <w:rPr>
          <w:sz w:val="28"/>
          <w:szCs w:val="28"/>
        </w:rPr>
        <w:t xml:space="preserve">«Газпром газораспределение Великий Новгород» </w:t>
      </w:r>
      <w:r w:rsidR="006C4315" w:rsidRPr="00EC3F44">
        <w:rPr>
          <w:sz w:val="28"/>
          <w:szCs w:val="28"/>
        </w:rPr>
        <w:t>на праве собственности.</w:t>
      </w:r>
    </w:p>
    <w:p w:rsidR="005B089E" w:rsidRPr="00EC3F44" w:rsidRDefault="005B089E" w:rsidP="005B089E">
      <w:pPr>
        <w:ind w:firstLine="709"/>
        <w:jc w:val="both"/>
        <w:rPr>
          <w:sz w:val="28"/>
          <w:szCs w:val="28"/>
        </w:rPr>
      </w:pPr>
    </w:p>
    <w:tbl>
      <w:tblPr>
        <w:tblStyle w:val="a8"/>
        <w:tblW w:w="0" w:type="auto"/>
        <w:tblLook w:val="04A0" w:firstRow="1" w:lastRow="0" w:firstColumn="1" w:lastColumn="0" w:noHBand="0" w:noVBand="1"/>
      </w:tblPr>
      <w:tblGrid>
        <w:gridCol w:w="4526"/>
        <w:gridCol w:w="4535"/>
      </w:tblGrid>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Сведения о собств</w:t>
            </w:r>
            <w:r w:rsidR="008B6F37">
              <w:rPr>
                <w:b/>
                <w:sz w:val="28"/>
                <w:szCs w:val="28"/>
              </w:rPr>
              <w:t>еннике имущества (Продавце):</w:t>
            </w:r>
          </w:p>
        </w:tc>
        <w:tc>
          <w:tcPr>
            <w:tcW w:w="4535" w:type="dxa"/>
          </w:tcPr>
          <w:p w:rsidR="005B089E" w:rsidRPr="00F52702" w:rsidRDefault="00A55565" w:rsidP="008B6F37">
            <w:pPr>
              <w:jc w:val="both"/>
              <w:rPr>
                <w:sz w:val="28"/>
                <w:szCs w:val="28"/>
              </w:rPr>
            </w:pPr>
            <w:r w:rsidRPr="00A55565">
              <w:rPr>
                <w:rFonts w:eastAsia="Calibri"/>
                <w:bCs/>
                <w:lang w:eastAsia="en-US"/>
              </w:rPr>
              <w:t>Акционерное общество «Газпром газораспределение Великий Новгород» (АО «Газпром газораспределение Великий Новгород»).</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Местонахождение:</w:t>
            </w:r>
          </w:p>
        </w:tc>
        <w:tc>
          <w:tcPr>
            <w:tcW w:w="4535" w:type="dxa"/>
          </w:tcPr>
          <w:p w:rsidR="005B089E" w:rsidRPr="00F52702" w:rsidRDefault="00A55565" w:rsidP="009334FD">
            <w:pPr>
              <w:jc w:val="both"/>
              <w:rPr>
                <w:sz w:val="28"/>
                <w:szCs w:val="28"/>
              </w:rPr>
            </w:pPr>
            <w:r w:rsidRPr="00A55565">
              <w:rPr>
                <w:rFonts w:eastAsia="Calibri"/>
                <w:bCs/>
                <w:lang w:eastAsia="en-US"/>
              </w:rPr>
              <w:t>173015, Новгородская обл., г. Великий Новгород, улица Загородная, дом 2, корпус 2</w:t>
            </w:r>
          </w:p>
        </w:tc>
      </w:tr>
      <w:tr w:rsidR="009334FD" w:rsidRPr="00EC3F44" w:rsidTr="00F52702">
        <w:tc>
          <w:tcPr>
            <w:tcW w:w="4526" w:type="dxa"/>
          </w:tcPr>
          <w:p w:rsidR="009334FD" w:rsidRPr="00EC3F44" w:rsidRDefault="009334FD" w:rsidP="005B089E">
            <w:pPr>
              <w:jc w:val="both"/>
              <w:rPr>
                <w:b/>
                <w:sz w:val="28"/>
                <w:szCs w:val="28"/>
              </w:rPr>
            </w:pPr>
            <w:r w:rsidRPr="00EC3F44">
              <w:rPr>
                <w:b/>
                <w:sz w:val="28"/>
                <w:szCs w:val="28"/>
              </w:rPr>
              <w:t>Фактический адрес:</w:t>
            </w:r>
          </w:p>
        </w:tc>
        <w:tc>
          <w:tcPr>
            <w:tcW w:w="4535" w:type="dxa"/>
          </w:tcPr>
          <w:p w:rsidR="009334FD" w:rsidRPr="00F52702" w:rsidRDefault="00A55565" w:rsidP="009334FD">
            <w:pPr>
              <w:jc w:val="both"/>
              <w:rPr>
                <w:sz w:val="28"/>
                <w:szCs w:val="28"/>
              </w:rPr>
            </w:pPr>
            <w:r w:rsidRPr="00A55565">
              <w:rPr>
                <w:rFonts w:eastAsia="Calibri"/>
                <w:bCs/>
                <w:lang w:eastAsia="en-US"/>
              </w:rPr>
              <w:t>173015, Новгородская обл., г. Великий Новгород, улица Загородная, дом 2, корпус 2</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сайта в сети Интернет:</w:t>
            </w:r>
          </w:p>
        </w:tc>
        <w:tc>
          <w:tcPr>
            <w:tcW w:w="4535" w:type="dxa"/>
          </w:tcPr>
          <w:p w:rsidR="005B089E" w:rsidRPr="005405D5" w:rsidRDefault="00715D90" w:rsidP="005B089E">
            <w:pPr>
              <w:jc w:val="both"/>
              <w:rPr>
                <w:sz w:val="28"/>
                <w:szCs w:val="28"/>
              </w:rPr>
            </w:pPr>
            <w:hyperlink r:id="rId8" w:history="1">
              <w:r w:rsidR="006D5D02" w:rsidRPr="006D5D02">
                <w:rPr>
                  <w:rFonts w:eastAsia="Calibri"/>
                  <w:bCs/>
                  <w:lang w:eastAsia="en-US"/>
                </w:rPr>
                <w:t>www.novoblgaz.ru</w:t>
              </w:r>
            </w:hyperlink>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электронной почты:</w:t>
            </w:r>
          </w:p>
        </w:tc>
        <w:tc>
          <w:tcPr>
            <w:tcW w:w="4535" w:type="dxa"/>
          </w:tcPr>
          <w:p w:rsidR="005B089E" w:rsidRPr="00A55565" w:rsidRDefault="006D5D02" w:rsidP="00C0644A">
            <w:pPr>
              <w:rPr>
                <w:color w:val="000000" w:themeColor="text1"/>
                <w:sz w:val="28"/>
                <w:szCs w:val="28"/>
              </w:rPr>
            </w:pPr>
            <w:r w:rsidRPr="006D5D02">
              <w:rPr>
                <w:color w:val="000000" w:themeColor="text1"/>
                <w:sz w:val="28"/>
                <w:szCs w:val="28"/>
              </w:rPr>
              <w:t>post@oblgas.natm.ru</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Телефон (факс)</w:t>
            </w:r>
          </w:p>
        </w:tc>
        <w:tc>
          <w:tcPr>
            <w:tcW w:w="4535" w:type="dxa"/>
          </w:tcPr>
          <w:p w:rsidR="005B089E" w:rsidRPr="00F52702" w:rsidRDefault="006D5D02" w:rsidP="00A55565">
            <w:pPr>
              <w:jc w:val="both"/>
              <w:rPr>
                <w:sz w:val="28"/>
                <w:szCs w:val="28"/>
                <w:lang w:val="en-US"/>
              </w:rPr>
            </w:pPr>
            <w:r w:rsidRPr="006D5D02">
              <w:rPr>
                <w:sz w:val="28"/>
                <w:szCs w:val="28"/>
              </w:rPr>
              <w:t>тел.(8-8162)</w:t>
            </w:r>
            <w:r w:rsidRPr="006D5D02">
              <w:rPr>
                <w:sz w:val="28"/>
                <w:szCs w:val="28"/>
                <w:lang w:val="en-US"/>
              </w:rPr>
              <w:t>62-56-47</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Контактное лицо:</w:t>
            </w:r>
          </w:p>
        </w:tc>
        <w:tc>
          <w:tcPr>
            <w:tcW w:w="4535" w:type="dxa"/>
          </w:tcPr>
          <w:p w:rsidR="005B089E" w:rsidRDefault="00A55565" w:rsidP="005B089E">
            <w:pPr>
              <w:jc w:val="both"/>
              <w:rPr>
                <w:sz w:val="28"/>
                <w:szCs w:val="28"/>
              </w:rPr>
            </w:pPr>
            <w:r w:rsidRPr="00A55565">
              <w:rPr>
                <w:sz w:val="28"/>
                <w:szCs w:val="28"/>
              </w:rPr>
              <w:t>Антонова Елена Анатольевна</w:t>
            </w:r>
          </w:p>
          <w:p w:rsidR="00A55565" w:rsidRPr="00F52702" w:rsidRDefault="00A55565" w:rsidP="005B089E">
            <w:pPr>
              <w:jc w:val="both"/>
              <w:rPr>
                <w:sz w:val="28"/>
                <w:szCs w:val="28"/>
              </w:rPr>
            </w:pPr>
            <w:r w:rsidRPr="00A55565">
              <w:rPr>
                <w:sz w:val="28"/>
                <w:szCs w:val="28"/>
              </w:rPr>
              <w:t>Колоколова Елена Ивановна</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электронной почты:</w:t>
            </w:r>
          </w:p>
        </w:tc>
        <w:tc>
          <w:tcPr>
            <w:tcW w:w="4535" w:type="dxa"/>
          </w:tcPr>
          <w:p w:rsidR="005B089E" w:rsidRPr="00F52702" w:rsidRDefault="00715D90" w:rsidP="005B089E">
            <w:pPr>
              <w:jc w:val="both"/>
              <w:rPr>
                <w:sz w:val="28"/>
                <w:szCs w:val="28"/>
              </w:rPr>
            </w:pPr>
            <w:hyperlink r:id="rId9" w:history="1">
              <w:r w:rsidR="006D5D02" w:rsidRPr="006D5D02">
                <w:rPr>
                  <w:rStyle w:val="a5"/>
                  <w:sz w:val="28"/>
                  <w:szCs w:val="28"/>
                  <w:lang w:val="en-US"/>
                </w:rPr>
                <w:t>AntonovaEA</w:t>
              </w:r>
              <w:r w:rsidR="006D5D02" w:rsidRPr="006D5D02">
                <w:rPr>
                  <w:rStyle w:val="a5"/>
                  <w:sz w:val="28"/>
                  <w:szCs w:val="28"/>
                </w:rPr>
                <w:t>@</w:t>
              </w:r>
              <w:r w:rsidR="006D5D02" w:rsidRPr="006D5D02">
                <w:rPr>
                  <w:rStyle w:val="a5"/>
                  <w:sz w:val="28"/>
                  <w:szCs w:val="28"/>
                  <w:lang w:val="en-US"/>
                </w:rPr>
                <w:t>oblgas</w:t>
              </w:r>
              <w:r w:rsidR="006D5D02" w:rsidRPr="006D5D02">
                <w:rPr>
                  <w:rStyle w:val="a5"/>
                  <w:sz w:val="28"/>
                  <w:szCs w:val="28"/>
                </w:rPr>
                <w:t>.</w:t>
              </w:r>
              <w:r w:rsidR="006D5D02" w:rsidRPr="006D5D02">
                <w:rPr>
                  <w:rStyle w:val="a5"/>
                  <w:sz w:val="28"/>
                  <w:szCs w:val="28"/>
                  <w:lang w:val="en-US"/>
                </w:rPr>
                <w:t>natm</w:t>
              </w:r>
              <w:r w:rsidR="006D5D02" w:rsidRPr="006D5D02">
                <w:rPr>
                  <w:rStyle w:val="a5"/>
                  <w:sz w:val="28"/>
                  <w:szCs w:val="28"/>
                </w:rPr>
                <w:t>.</w:t>
              </w:r>
              <w:r w:rsidR="006D5D02" w:rsidRPr="006D5D02">
                <w:rPr>
                  <w:rStyle w:val="a5"/>
                  <w:sz w:val="28"/>
                  <w:szCs w:val="28"/>
                  <w:lang w:val="en-US"/>
                </w:rPr>
                <w:t>ru</w:t>
              </w:r>
            </w:hyperlink>
            <w:r w:rsidR="006D5D02" w:rsidRPr="006D5D02">
              <w:rPr>
                <w:sz w:val="28"/>
                <w:szCs w:val="28"/>
              </w:rPr>
              <w:t xml:space="preserve">, </w:t>
            </w:r>
            <w:r w:rsidR="006D5D02" w:rsidRPr="006D5D02">
              <w:rPr>
                <w:sz w:val="28"/>
                <w:szCs w:val="28"/>
                <w:lang w:val="en-US"/>
              </w:rPr>
              <w:t>KolokolovaEI</w:t>
            </w:r>
            <w:r w:rsidR="006D5D02" w:rsidRPr="006D5D02">
              <w:rPr>
                <w:sz w:val="28"/>
                <w:szCs w:val="28"/>
              </w:rPr>
              <w:t>@</w:t>
            </w:r>
            <w:r w:rsidR="006D5D02" w:rsidRPr="006D5D02">
              <w:rPr>
                <w:sz w:val="28"/>
                <w:szCs w:val="28"/>
                <w:lang w:val="en-US"/>
              </w:rPr>
              <w:t>oblgas</w:t>
            </w:r>
            <w:r w:rsidR="006D5D02" w:rsidRPr="006D5D02">
              <w:rPr>
                <w:sz w:val="28"/>
                <w:szCs w:val="28"/>
              </w:rPr>
              <w:t>.</w:t>
            </w:r>
            <w:r w:rsidR="006D5D02" w:rsidRPr="006D5D02">
              <w:rPr>
                <w:sz w:val="28"/>
                <w:szCs w:val="28"/>
                <w:lang w:val="en-US"/>
              </w:rPr>
              <w:t>natm</w:t>
            </w:r>
            <w:r w:rsidR="006D5D02" w:rsidRPr="006D5D02">
              <w:rPr>
                <w:sz w:val="28"/>
                <w:szCs w:val="28"/>
              </w:rPr>
              <w:t>.</w:t>
            </w:r>
            <w:r w:rsidR="006D5D02" w:rsidRPr="006D5D02">
              <w:rPr>
                <w:sz w:val="28"/>
                <w:szCs w:val="28"/>
                <w:lang w:val="en-US"/>
              </w:rPr>
              <w:t>ru</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Телефон:</w:t>
            </w:r>
          </w:p>
        </w:tc>
        <w:tc>
          <w:tcPr>
            <w:tcW w:w="4535" w:type="dxa"/>
          </w:tcPr>
          <w:p w:rsidR="006D5D02" w:rsidRPr="006D5D02" w:rsidRDefault="006D5D02" w:rsidP="006D5D02">
            <w:pPr>
              <w:jc w:val="both"/>
              <w:rPr>
                <w:sz w:val="28"/>
                <w:szCs w:val="28"/>
              </w:rPr>
            </w:pPr>
            <w:r w:rsidRPr="006D5D02">
              <w:rPr>
                <w:sz w:val="28"/>
                <w:szCs w:val="28"/>
              </w:rPr>
              <w:t>тел.(8-8162)</w:t>
            </w:r>
            <w:r w:rsidRPr="006D5D02">
              <w:rPr>
                <w:sz w:val="28"/>
                <w:szCs w:val="28"/>
                <w:lang w:val="en-US"/>
              </w:rPr>
              <w:t>73-18-05</w:t>
            </w:r>
            <w:r w:rsidRPr="006D5D02">
              <w:rPr>
                <w:sz w:val="28"/>
                <w:szCs w:val="28"/>
              </w:rPr>
              <w:t xml:space="preserve">, </w:t>
            </w:r>
          </w:p>
          <w:p w:rsidR="005B089E" w:rsidRPr="006D5D02" w:rsidRDefault="006D5D02" w:rsidP="006D5D02">
            <w:pPr>
              <w:jc w:val="both"/>
              <w:rPr>
                <w:sz w:val="28"/>
                <w:szCs w:val="28"/>
                <w:lang w:val="en-US"/>
              </w:rPr>
            </w:pPr>
            <w:r w:rsidRPr="006D5D02">
              <w:rPr>
                <w:sz w:val="28"/>
                <w:szCs w:val="28"/>
              </w:rPr>
              <w:t xml:space="preserve">      (8-8162)</w:t>
            </w:r>
            <w:r w:rsidRPr="006D5D02">
              <w:rPr>
                <w:sz w:val="28"/>
                <w:szCs w:val="28"/>
                <w:lang w:val="en-US"/>
              </w:rPr>
              <w:t>77</w:t>
            </w:r>
            <w:r w:rsidRPr="006D5D02">
              <w:rPr>
                <w:sz w:val="28"/>
                <w:szCs w:val="28"/>
              </w:rPr>
              <w:t>-</w:t>
            </w:r>
            <w:r w:rsidRPr="006D5D02">
              <w:rPr>
                <w:sz w:val="28"/>
                <w:szCs w:val="28"/>
                <w:lang w:val="en-US"/>
              </w:rPr>
              <w:t>21</w:t>
            </w:r>
            <w:r w:rsidRPr="006D5D02">
              <w:rPr>
                <w:sz w:val="28"/>
                <w:szCs w:val="28"/>
              </w:rPr>
              <w:t>-</w:t>
            </w:r>
            <w:r w:rsidRPr="006D5D02">
              <w:rPr>
                <w:sz w:val="28"/>
                <w:szCs w:val="28"/>
                <w:lang w:val="en-US"/>
              </w:rPr>
              <w:t>9</w:t>
            </w:r>
            <w:r w:rsidRPr="006D5D02">
              <w:rPr>
                <w:sz w:val="28"/>
                <w:szCs w:val="28"/>
              </w:rPr>
              <w:t>4</w:t>
            </w:r>
          </w:p>
        </w:tc>
      </w:tr>
    </w:tbl>
    <w:p w:rsidR="005B089E" w:rsidRPr="00EC3F44" w:rsidRDefault="005B089E" w:rsidP="005B089E">
      <w:pPr>
        <w:jc w:val="both"/>
        <w:rPr>
          <w:sz w:val="28"/>
          <w:szCs w:val="28"/>
        </w:rPr>
      </w:pPr>
    </w:p>
    <w:p w:rsidR="00F51F6C" w:rsidRPr="00F51F6C" w:rsidRDefault="006C4315" w:rsidP="00F51F6C">
      <w:pPr>
        <w:pStyle w:val="ae"/>
        <w:rPr>
          <w:sz w:val="28"/>
          <w:szCs w:val="28"/>
        </w:rPr>
      </w:pPr>
      <w:r w:rsidRPr="00EC3F44">
        <w:rPr>
          <w:b/>
          <w:sz w:val="28"/>
          <w:szCs w:val="28"/>
        </w:rPr>
        <w:t xml:space="preserve">Способ продажи </w:t>
      </w:r>
      <w:r w:rsidR="00F51F6C">
        <w:rPr>
          <w:b/>
          <w:sz w:val="28"/>
          <w:szCs w:val="28"/>
        </w:rPr>
        <w:t xml:space="preserve">движимого и </w:t>
      </w:r>
      <w:r w:rsidRPr="00EC3F44">
        <w:rPr>
          <w:b/>
          <w:sz w:val="28"/>
          <w:szCs w:val="28"/>
        </w:rPr>
        <w:t>недвижимого имущества</w:t>
      </w:r>
      <w:r>
        <w:rPr>
          <w:b/>
          <w:sz w:val="28"/>
          <w:szCs w:val="28"/>
        </w:rPr>
        <w:t xml:space="preserve">: </w:t>
      </w:r>
      <w:r w:rsidR="00F51F6C" w:rsidRPr="00F51F6C">
        <w:rPr>
          <w:sz w:val="28"/>
          <w:szCs w:val="28"/>
        </w:rPr>
        <w:t>посредством публичного предложения в электронной форме, открытого по составу участников, на электронной торговой площадке ООО ЭТП ГПБ.</w:t>
      </w:r>
    </w:p>
    <w:p w:rsidR="00F51F6C" w:rsidRPr="00F51F6C" w:rsidRDefault="00D7023A" w:rsidP="00F51F6C">
      <w:pPr>
        <w:jc w:val="both"/>
        <w:rPr>
          <w:sz w:val="28"/>
          <w:szCs w:val="28"/>
        </w:rPr>
      </w:pPr>
      <w:r w:rsidRPr="00D7023A">
        <w:rPr>
          <w:b/>
          <w:sz w:val="28"/>
          <w:szCs w:val="28"/>
        </w:rPr>
        <w:t>Организатор публичного предложения:</w:t>
      </w:r>
      <w:r w:rsidRPr="00D7023A">
        <w:rPr>
          <w:sz w:val="28"/>
          <w:szCs w:val="28"/>
        </w:rPr>
        <w:t xml:space="preserve"> </w:t>
      </w:r>
      <w:r w:rsidR="00F51F6C" w:rsidRPr="00F51F6C">
        <w:rPr>
          <w:sz w:val="28"/>
          <w:szCs w:val="28"/>
        </w:rPr>
        <w:t xml:space="preserve">Общество с ограниченной ответственностью «Электронная торговая площадка ГПБ» (ООО ЭТП ГПБ), г. Москва, ул. </w:t>
      </w:r>
      <w:proofErr w:type="spellStart"/>
      <w:r w:rsidR="00F51F6C" w:rsidRPr="00F51F6C">
        <w:rPr>
          <w:sz w:val="28"/>
          <w:szCs w:val="28"/>
        </w:rPr>
        <w:t>Миклуха-Маклая</w:t>
      </w:r>
      <w:proofErr w:type="spellEnd"/>
      <w:r w:rsidR="00F51F6C" w:rsidRPr="00F51F6C">
        <w:rPr>
          <w:sz w:val="28"/>
          <w:szCs w:val="28"/>
        </w:rPr>
        <w:t>, д.40, подвал, помещение I, ком. 25.</w:t>
      </w:r>
    </w:p>
    <w:p w:rsidR="00F51F6C" w:rsidRPr="00F51F6C" w:rsidRDefault="00F51F6C" w:rsidP="00F51F6C">
      <w:pPr>
        <w:ind w:firstLine="709"/>
        <w:jc w:val="both"/>
        <w:rPr>
          <w:sz w:val="28"/>
          <w:szCs w:val="28"/>
        </w:rPr>
      </w:pPr>
      <w:r w:rsidRPr="00F51F6C">
        <w:rPr>
          <w:sz w:val="28"/>
          <w:szCs w:val="28"/>
        </w:rPr>
        <w:t>Контактное лицо: Юпенина Татьяна, контактные телефоны: 8-800-100-66-22, (495)276-00-51, добавочный номер 218, адрес электронной почты:</w:t>
      </w:r>
      <w:r w:rsidRPr="00F51F6C">
        <w:rPr>
          <w:sz w:val="28"/>
          <w:szCs w:val="28"/>
          <w:lang w:val="en-US"/>
        </w:rPr>
        <w:t xml:space="preserve"> t.yupenina@etpgpb.ru</w:t>
      </w:r>
    </w:p>
    <w:p w:rsidR="00B26826" w:rsidRPr="00662F92" w:rsidRDefault="00D7023A" w:rsidP="00F51F6C">
      <w:pPr>
        <w:ind w:firstLine="709"/>
        <w:jc w:val="both"/>
        <w:rPr>
          <w:sz w:val="28"/>
          <w:szCs w:val="28"/>
        </w:rPr>
      </w:pPr>
      <w:r w:rsidRPr="00D7023A">
        <w:rPr>
          <w:b/>
          <w:sz w:val="28"/>
          <w:szCs w:val="28"/>
        </w:rPr>
        <w:t>Место проведения публичного предложения:</w:t>
      </w:r>
      <w:r w:rsidRPr="00D7023A">
        <w:rPr>
          <w:sz w:val="28"/>
          <w:szCs w:val="28"/>
        </w:rPr>
        <w:t xml:space="preserve"> публичное предложение </w:t>
      </w:r>
      <w:r w:rsidR="006C4315">
        <w:rPr>
          <w:sz w:val="28"/>
          <w:szCs w:val="28"/>
        </w:rPr>
        <w:t xml:space="preserve">проводится в сети </w:t>
      </w:r>
      <w:r w:rsidR="006C4315" w:rsidRPr="00062AA4">
        <w:rPr>
          <w:sz w:val="28"/>
          <w:szCs w:val="28"/>
        </w:rPr>
        <w:t xml:space="preserve">Интернет на сайте </w:t>
      </w:r>
      <w:r w:rsidR="00F51F6C" w:rsidRPr="00F51F6C">
        <w:rPr>
          <w:rFonts w:eastAsia="Calibri"/>
        </w:rPr>
        <w:t xml:space="preserve">на сайте: </w:t>
      </w:r>
      <w:hyperlink r:id="rId10" w:history="1">
        <w:r w:rsidR="00F51F6C" w:rsidRPr="00F51F6C">
          <w:rPr>
            <w:rFonts w:eastAsia="Calibri"/>
            <w:color w:val="0000FF"/>
            <w:u w:val="single"/>
            <w:lang w:val="en-US"/>
          </w:rPr>
          <w:t>http://etp.gpb.ru/</w:t>
        </w:r>
      </w:hyperlink>
      <w:r w:rsidR="006C4315">
        <w:rPr>
          <w:sz w:val="28"/>
          <w:szCs w:val="28"/>
        </w:rPr>
        <w:br/>
      </w:r>
      <w:r w:rsidR="006C4315" w:rsidRPr="00062AA4">
        <w:rPr>
          <w:sz w:val="28"/>
          <w:szCs w:val="28"/>
        </w:rPr>
        <w:t xml:space="preserve">(сайт электронной площадки </w:t>
      </w:r>
      <w:r w:rsidR="00F51F6C" w:rsidRPr="00F51F6C">
        <w:rPr>
          <w:sz w:val="28"/>
          <w:szCs w:val="28"/>
        </w:rPr>
        <w:t>ООО ЭТП ГПБ</w:t>
      </w:r>
      <w:r w:rsidR="006C4315">
        <w:rPr>
          <w:sz w:val="28"/>
          <w:szCs w:val="28"/>
        </w:rPr>
        <w:t>)</w:t>
      </w:r>
    </w:p>
    <w:p w:rsidR="00D7023A" w:rsidRDefault="00D7023A" w:rsidP="00662F92">
      <w:pPr>
        <w:ind w:firstLine="708"/>
        <w:jc w:val="both"/>
        <w:rPr>
          <w:b/>
          <w:sz w:val="28"/>
          <w:szCs w:val="28"/>
        </w:rPr>
      </w:pPr>
      <w:r w:rsidRPr="00D7023A">
        <w:rPr>
          <w:b/>
          <w:sz w:val="28"/>
          <w:szCs w:val="28"/>
        </w:rPr>
        <w:t>Предмет публичного предложения в электронной форме:</w:t>
      </w:r>
    </w:p>
    <w:p w:rsidR="00F51F6C" w:rsidRDefault="00D7023A" w:rsidP="006C4315">
      <w:pPr>
        <w:ind w:right="-568"/>
        <w:jc w:val="both"/>
        <w:rPr>
          <w:b/>
          <w:sz w:val="28"/>
          <w:szCs w:val="28"/>
        </w:rPr>
      </w:pPr>
      <w:r w:rsidRPr="00D7023A">
        <w:rPr>
          <w:b/>
          <w:sz w:val="28"/>
          <w:szCs w:val="28"/>
        </w:rPr>
        <w:lastRenderedPageBreak/>
        <w:t xml:space="preserve"> </w:t>
      </w:r>
    </w:p>
    <w:tbl>
      <w:tblPr>
        <w:tblW w:w="9997" w:type="dxa"/>
        <w:tblInd w:w="113" w:type="dxa"/>
        <w:tblCellMar>
          <w:top w:w="37" w:type="dxa"/>
          <w:left w:w="42" w:type="dxa"/>
          <w:right w:w="0" w:type="dxa"/>
        </w:tblCellMar>
        <w:tblLook w:val="04A0" w:firstRow="1" w:lastRow="0" w:firstColumn="1" w:lastColumn="0" w:noHBand="0" w:noVBand="1"/>
      </w:tblPr>
      <w:tblGrid>
        <w:gridCol w:w="473"/>
        <w:gridCol w:w="3142"/>
        <w:gridCol w:w="6382"/>
      </w:tblGrid>
      <w:tr w:rsidR="00F51F6C" w:rsidRPr="007653BA" w:rsidTr="007A04D3">
        <w:trPr>
          <w:trHeight w:val="100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Pr>
                <w:rFonts w:eastAsia="Courier New"/>
                <w:bCs/>
                <w:color w:val="000000"/>
              </w:rPr>
              <w:t>№</w:t>
            </w:r>
          </w:p>
        </w:tc>
        <w:tc>
          <w:tcPr>
            <w:tcW w:w="3142" w:type="dxa"/>
            <w:tcBorders>
              <w:top w:val="single" w:sz="4" w:space="0" w:color="000000"/>
              <w:left w:val="single" w:sz="4" w:space="0" w:color="000000"/>
              <w:bottom w:val="single" w:sz="4" w:space="0" w:color="000000"/>
              <w:right w:val="single" w:sz="4" w:space="0" w:color="000000"/>
            </w:tcBorders>
            <w:vAlign w:val="center"/>
          </w:tcPr>
          <w:p w:rsidR="00F51F6C" w:rsidRPr="007653BA" w:rsidRDefault="00F51F6C" w:rsidP="007A04D3">
            <w:pPr>
              <w:ind w:left="92"/>
              <w:jc w:val="center"/>
              <w:rPr>
                <w:rFonts w:eastAsia="Courier New"/>
                <w:bCs/>
                <w:color w:val="000000"/>
              </w:rPr>
            </w:pPr>
            <w:r>
              <w:rPr>
                <w:rFonts w:eastAsia="Courier New"/>
                <w:bCs/>
                <w:color w:val="000000"/>
              </w:rPr>
              <w:t>Наименование</w:t>
            </w:r>
          </w:p>
        </w:tc>
        <w:tc>
          <w:tcPr>
            <w:tcW w:w="6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92"/>
              <w:jc w:val="center"/>
              <w:rPr>
                <w:rFonts w:eastAsia="Courier New"/>
                <w:bCs/>
                <w:color w:val="000000"/>
              </w:rPr>
            </w:pPr>
            <w:r w:rsidRPr="00925132">
              <w:rPr>
                <w:rFonts w:eastAsia="Courier New"/>
                <w:bCs/>
                <w:color w:val="000000"/>
              </w:rPr>
              <w:t>Наименование основного средства, в соответствии с бухгалтерским учетом</w:t>
            </w:r>
          </w:p>
        </w:tc>
      </w:tr>
      <w:tr w:rsidR="00F51F6C" w:rsidRPr="007653BA" w:rsidTr="007A04D3">
        <w:trPr>
          <w:trHeight w:val="100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Гостевой дом</w:t>
            </w:r>
            <w:r>
              <w:rPr>
                <w:rFonts w:eastAsia="Courier New"/>
                <w:bCs/>
                <w:color w:val="000000"/>
              </w:rPr>
              <w:t xml:space="preserve"> площадью 117,2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Гостевой дом (нежилое здание), общая площадь 117,2 </w:t>
            </w:r>
            <w:proofErr w:type="spellStart"/>
            <w:proofErr w:type="gramStart"/>
            <w:r w:rsidRPr="007653BA">
              <w:rPr>
                <w:rFonts w:eastAsia="Courier New"/>
                <w:bCs/>
                <w:color w:val="000000"/>
              </w:rPr>
              <w:t>кв.м</w:t>
            </w:r>
            <w:proofErr w:type="spellEnd"/>
            <w:proofErr w:type="gramEnd"/>
            <w:r w:rsidRPr="007653BA">
              <w:rPr>
                <w:rFonts w:eastAsia="Courier New"/>
                <w:bCs/>
                <w:color w:val="000000"/>
              </w:rPr>
              <w:t xml:space="preserve">, кадастровый </w:t>
            </w:r>
          </w:p>
          <w:p w:rsidR="00F51F6C" w:rsidRPr="007653BA" w:rsidRDefault="00F51F6C" w:rsidP="007A04D3">
            <w:pPr>
              <w:ind w:left="5"/>
              <w:rPr>
                <w:rFonts w:eastAsia="Courier New"/>
                <w:bCs/>
                <w:color w:val="000000"/>
              </w:rPr>
            </w:pPr>
            <w:r w:rsidRPr="007653BA">
              <w:rPr>
                <w:rFonts w:eastAsia="Courier New"/>
                <w:bCs/>
                <w:color w:val="000000"/>
              </w:rPr>
              <w:t xml:space="preserve">(или условный) номер </w:t>
            </w:r>
            <w:proofErr w:type="gramStart"/>
            <w:r w:rsidRPr="007653BA">
              <w:rPr>
                <w:rFonts w:eastAsia="Courier New"/>
                <w:bCs/>
                <w:color w:val="000000"/>
              </w:rPr>
              <w:t>53:11:0300105:0368:0405098</w:t>
            </w:r>
            <w:proofErr w:type="gramEnd"/>
            <w:r w:rsidRPr="007653BA">
              <w:rPr>
                <w:rFonts w:eastAsia="Courier New"/>
                <w:bCs/>
                <w:color w:val="000000"/>
              </w:rPr>
              <w:t xml:space="preserve">\28\В, инв. № У100024. </w:t>
            </w:r>
          </w:p>
          <w:p w:rsidR="00F51F6C" w:rsidRPr="007653BA" w:rsidRDefault="00F51F6C" w:rsidP="007A04D3">
            <w:pPr>
              <w:ind w:left="5"/>
              <w:rPr>
                <w:rFonts w:eastAsia="Courier New"/>
                <w:bCs/>
                <w:color w:val="000000"/>
              </w:rPr>
            </w:pPr>
            <w:r w:rsidRPr="007653BA">
              <w:rPr>
                <w:rFonts w:eastAsia="Courier New"/>
                <w:bCs/>
                <w:color w:val="000000"/>
              </w:rPr>
              <w:t xml:space="preserve">Адрес (местоположение): Новгородская область, Новгородский район, д. </w:t>
            </w:r>
          </w:p>
          <w:p w:rsidR="00F51F6C" w:rsidRPr="007653BA" w:rsidRDefault="00F51F6C" w:rsidP="007A04D3">
            <w:pPr>
              <w:ind w:left="5"/>
              <w:rPr>
                <w:rFonts w:eastAsia="Courier New"/>
                <w:bCs/>
                <w:color w:val="000000"/>
              </w:rPr>
            </w:pPr>
            <w:r w:rsidRPr="007653BA">
              <w:rPr>
                <w:rFonts w:eastAsia="Courier New"/>
                <w:bCs/>
                <w:color w:val="000000"/>
              </w:rPr>
              <w:t xml:space="preserve">Новая Деревня, пер. Пригородный, д. 7А </w:t>
            </w:r>
          </w:p>
        </w:tc>
      </w:tr>
      <w:tr w:rsidR="00F51F6C" w:rsidRPr="007653BA" w:rsidTr="007A04D3">
        <w:trPr>
          <w:trHeight w:val="999"/>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2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56" w:firstLine="87"/>
              <w:rPr>
                <w:rFonts w:eastAsia="Courier New"/>
                <w:bCs/>
                <w:color w:val="000000"/>
              </w:rPr>
            </w:pPr>
            <w:r w:rsidRPr="007653BA">
              <w:rPr>
                <w:rFonts w:eastAsia="Courier New"/>
                <w:bCs/>
                <w:color w:val="000000"/>
              </w:rPr>
              <w:t>Гостевой мансардный дом</w:t>
            </w:r>
            <w:r>
              <w:rPr>
                <w:rFonts w:eastAsia="Courier New"/>
                <w:bCs/>
                <w:color w:val="000000"/>
              </w:rPr>
              <w:t xml:space="preserve"> площадью 261,2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56" w:firstLine="87"/>
              <w:rPr>
                <w:rFonts w:eastAsia="Courier New"/>
                <w:bCs/>
                <w:color w:val="000000"/>
              </w:rPr>
            </w:pPr>
            <w:r w:rsidRPr="007653BA">
              <w:rPr>
                <w:rFonts w:eastAsia="Courier New"/>
                <w:bCs/>
                <w:color w:val="000000"/>
              </w:rPr>
              <w:t>Гостевой мансардный дом, назначение: нежилое. Площадь: 261,2 кв.</w:t>
            </w:r>
            <w:r>
              <w:rPr>
                <w:rFonts w:eastAsia="Courier New"/>
                <w:bCs/>
                <w:color w:val="000000"/>
              </w:rPr>
              <w:t xml:space="preserve"> </w:t>
            </w:r>
            <w:r w:rsidRPr="007653BA">
              <w:rPr>
                <w:rFonts w:eastAsia="Courier New"/>
                <w:bCs/>
                <w:color w:val="000000"/>
              </w:rPr>
              <w:t>м. Кадастровый (или условный) номер: 53:11:0300105:2203, инв. № У100073</w:t>
            </w:r>
            <w:r>
              <w:rPr>
                <w:rFonts w:eastAsia="Courier New"/>
                <w:bCs/>
                <w:color w:val="000000"/>
              </w:rPr>
              <w:t xml:space="preserve">. </w:t>
            </w:r>
            <w:r w:rsidRPr="007653BA">
              <w:rPr>
                <w:rFonts w:eastAsia="Courier New"/>
                <w:bCs/>
                <w:color w:val="000000"/>
              </w:rPr>
              <w:t xml:space="preserve"> Адрес</w:t>
            </w:r>
            <w:r>
              <w:rPr>
                <w:rFonts w:eastAsia="Courier New"/>
                <w:bCs/>
                <w:color w:val="000000"/>
              </w:rPr>
              <w:t xml:space="preserve"> </w:t>
            </w:r>
            <w:r w:rsidRPr="007653BA">
              <w:rPr>
                <w:rFonts w:eastAsia="Courier New"/>
                <w:bCs/>
                <w:color w:val="000000"/>
              </w:rPr>
              <w:t xml:space="preserve">(местоположение): Новгородская область, Новгородский район, д. Новая Деревня, пер. Пригородный, д. 7А </w:t>
            </w:r>
          </w:p>
        </w:tc>
      </w:tr>
      <w:tr w:rsidR="00F51F6C" w:rsidRPr="007653BA" w:rsidTr="007A04D3">
        <w:trPr>
          <w:trHeight w:val="999"/>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3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49"/>
              <w:rPr>
                <w:rFonts w:eastAsia="Courier New"/>
                <w:bCs/>
                <w:color w:val="000000"/>
              </w:rPr>
            </w:pPr>
            <w:r>
              <w:rPr>
                <w:rFonts w:eastAsia="Courier New"/>
                <w:bCs/>
                <w:color w:val="000000"/>
              </w:rPr>
              <w:t>Объект незавершенного строительства площадью 550,0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49"/>
              <w:rPr>
                <w:rFonts w:eastAsia="Courier New"/>
                <w:bCs/>
                <w:color w:val="000000"/>
              </w:rPr>
            </w:pPr>
            <w:r w:rsidRPr="007653BA">
              <w:rPr>
                <w:rFonts w:eastAsia="Courier New"/>
                <w:bCs/>
                <w:color w:val="000000"/>
              </w:rPr>
              <w:t>Объект незавершенного строительства, площадь 550 кв.</w:t>
            </w:r>
            <w:r>
              <w:rPr>
                <w:rFonts w:eastAsia="Courier New"/>
                <w:bCs/>
                <w:color w:val="000000"/>
              </w:rPr>
              <w:t xml:space="preserve"> </w:t>
            </w:r>
            <w:r w:rsidRPr="007653BA">
              <w:rPr>
                <w:rFonts w:eastAsia="Courier New"/>
                <w:bCs/>
                <w:color w:val="000000"/>
              </w:rPr>
              <w:t xml:space="preserve">м, степень готовности 65%. Кадастровый (или условный) номер: 53:11:0300105:2618. Адрес (местоположение): Новгородская область, Новгородский район, д. </w:t>
            </w:r>
          </w:p>
          <w:p w:rsidR="00F51F6C" w:rsidRPr="007653BA" w:rsidRDefault="00F51F6C" w:rsidP="007A04D3">
            <w:pPr>
              <w:ind w:left="5"/>
              <w:rPr>
                <w:rFonts w:eastAsia="Courier New"/>
                <w:bCs/>
                <w:color w:val="000000"/>
              </w:rPr>
            </w:pPr>
            <w:r w:rsidRPr="007653BA">
              <w:rPr>
                <w:rFonts w:eastAsia="Courier New"/>
                <w:bCs/>
                <w:color w:val="000000"/>
              </w:rPr>
              <w:t xml:space="preserve">Новая Деревня, пер. Пригородный, д. 7А </w:t>
            </w:r>
          </w:p>
        </w:tc>
      </w:tr>
      <w:tr w:rsidR="00F51F6C" w:rsidRPr="007653BA" w:rsidTr="007A04D3">
        <w:trPr>
          <w:trHeight w:val="788"/>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4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Pr>
                <w:rFonts w:eastAsia="Courier New"/>
                <w:bCs/>
                <w:color w:val="000000"/>
              </w:rPr>
              <w:t>Баня</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Баня на базе отдыха «Новая деревня», инв. № У100088. Адрес (местоположение): Новгородская область, Новгородский район, д. Новая Деревня, пер. Пригородный, д. 7А </w:t>
            </w:r>
          </w:p>
        </w:tc>
      </w:tr>
      <w:tr w:rsidR="00F51F6C" w:rsidRPr="007653BA" w:rsidTr="007A04D3">
        <w:trPr>
          <w:trHeight w:val="778"/>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5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Беседка кирпичная</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Беседка кирпичная на базе отдыха «Новая деревня», инв. № У203026. Адрес (местоположение): Новгородская область, Новгородский район, д. Новая Деревня, пер. Пригородный, д. 7А </w:t>
            </w:r>
          </w:p>
        </w:tc>
      </w:tr>
      <w:tr w:rsidR="00F51F6C" w:rsidRPr="007653BA" w:rsidTr="007A04D3">
        <w:trPr>
          <w:trHeight w:val="56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Pr>
                <w:rFonts w:eastAsia="Courier New"/>
                <w:bCs/>
                <w:color w:val="000000"/>
              </w:rPr>
              <w:t xml:space="preserve">Покрытие </w:t>
            </w:r>
            <w:r w:rsidRPr="007653BA">
              <w:rPr>
                <w:rFonts w:eastAsia="Courier New"/>
                <w:bCs/>
                <w:color w:val="000000"/>
              </w:rPr>
              <w:t xml:space="preserve">площадки </w:t>
            </w:r>
            <w:r>
              <w:rPr>
                <w:rFonts w:eastAsia="Courier New"/>
                <w:bCs/>
                <w:color w:val="000000"/>
              </w:rPr>
              <w:t>стабил</w:t>
            </w:r>
            <w:r w:rsidRPr="007653BA">
              <w:rPr>
                <w:rFonts w:eastAsia="Courier New"/>
                <w:bCs/>
                <w:color w:val="000000"/>
              </w:rPr>
              <w:t>и</w:t>
            </w:r>
            <w:r>
              <w:rPr>
                <w:rFonts w:eastAsia="Courier New"/>
                <w:bCs/>
                <w:color w:val="000000"/>
              </w:rPr>
              <w:t>зи</w:t>
            </w:r>
            <w:r w:rsidRPr="007653BA">
              <w:rPr>
                <w:rFonts w:eastAsia="Courier New"/>
                <w:bCs/>
                <w:color w:val="000000"/>
              </w:rPr>
              <w:t xml:space="preserve">рованными </w:t>
            </w:r>
            <w:r>
              <w:rPr>
                <w:rFonts w:eastAsia="Courier New"/>
                <w:bCs/>
                <w:color w:val="000000"/>
              </w:rPr>
              <w:t xml:space="preserve">вяжущими </w:t>
            </w:r>
            <w:r w:rsidRPr="007653BA">
              <w:rPr>
                <w:rFonts w:eastAsia="Courier New"/>
                <w:bCs/>
                <w:color w:val="000000"/>
              </w:rPr>
              <w:t>материалами</w:t>
            </w:r>
          </w:p>
          <w:p w:rsidR="00F51F6C" w:rsidRPr="009705CE" w:rsidRDefault="00F51F6C" w:rsidP="007A04D3">
            <w:pPr>
              <w:ind w:left="92"/>
              <w:rPr>
                <w:rFonts w:eastAsia="Courier New"/>
              </w:rPr>
            </w:pPr>
            <w:r w:rsidRPr="007653BA">
              <w:rPr>
                <w:rFonts w:eastAsia="Courier New"/>
                <w:bCs/>
                <w:color w:val="000000"/>
              </w:rPr>
              <w:t xml:space="preserve">(благоустройство </w:t>
            </w:r>
            <w:r>
              <w:rPr>
                <w:rFonts w:eastAsia="Courier New"/>
                <w:bCs/>
                <w:color w:val="000000"/>
              </w:rPr>
              <w:t>т</w:t>
            </w:r>
            <w:r w:rsidRPr="007653BA">
              <w:rPr>
                <w:rFonts w:eastAsia="Courier New"/>
                <w:bCs/>
                <w:color w:val="000000"/>
              </w:rPr>
              <w:t>ерритории на базе отдыха), инв. № У202012</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Покрытие </w:t>
            </w:r>
            <w:r w:rsidRPr="007653BA">
              <w:rPr>
                <w:rFonts w:eastAsia="Courier New"/>
                <w:bCs/>
                <w:color w:val="000000"/>
              </w:rPr>
              <w:tab/>
              <w:t xml:space="preserve">площадки </w:t>
            </w:r>
            <w:r w:rsidRPr="007653BA">
              <w:rPr>
                <w:rFonts w:eastAsia="Courier New"/>
                <w:bCs/>
                <w:color w:val="000000"/>
              </w:rPr>
              <w:tab/>
              <w:t xml:space="preserve">стабилизированными вяжущими материалами (благоустройство территории на базе отдыха), инв. № У202012 </w:t>
            </w:r>
          </w:p>
        </w:tc>
      </w:tr>
      <w:tr w:rsidR="00F51F6C" w:rsidRPr="007653BA" w:rsidTr="007A04D3">
        <w:trPr>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Pr>
                <w:rFonts w:eastAsia="Courier New"/>
                <w:bCs/>
                <w:color w:val="000000"/>
              </w:rPr>
            </w:pPr>
            <w:r w:rsidRPr="007653BA">
              <w:rPr>
                <w:rFonts w:eastAsia="Courier New"/>
                <w:bCs/>
                <w:color w:val="000000"/>
              </w:rPr>
              <w:t>Сооружение деревянное дровяник 3*3 м</w:t>
            </w:r>
            <w:r>
              <w:rPr>
                <w:rFonts w:eastAsia="Courier New"/>
                <w:bCs/>
                <w:color w:val="000000"/>
              </w:rPr>
              <w:t xml:space="preserve">, </w:t>
            </w:r>
            <w:r w:rsidRPr="009705CE">
              <w:rPr>
                <w:rFonts w:eastAsia="Courier New"/>
                <w:bCs/>
                <w:color w:val="000000"/>
              </w:rPr>
              <w:t>инв. № У12017194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Pr>
                <w:rFonts w:eastAsia="Courier New"/>
                <w:bCs/>
                <w:color w:val="000000"/>
              </w:rPr>
            </w:pPr>
            <w:r w:rsidRPr="007653BA">
              <w:rPr>
                <w:rFonts w:eastAsia="Courier New"/>
                <w:bCs/>
                <w:color w:val="000000"/>
              </w:rPr>
              <w:t xml:space="preserve">Сооружение деревянное дровяник 3*3 м., д. Новая деревня, ул. Пригородная, д. 7а, инв. № У12017194 </w:t>
            </w:r>
          </w:p>
        </w:tc>
      </w:tr>
      <w:tr w:rsidR="00F51F6C" w:rsidRPr="007653BA" w:rsidTr="007A04D3">
        <w:trPr>
          <w:trHeight w:val="25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7653BA">
              <w:rPr>
                <w:rFonts w:eastAsia="Courier New"/>
                <w:bCs/>
                <w:color w:val="000000"/>
              </w:rPr>
              <w:t>Ограждение ж/б плиты L-204м</w:t>
            </w:r>
            <w:r>
              <w:rPr>
                <w:rFonts w:eastAsia="Courier New"/>
                <w:bCs/>
                <w:color w:val="000000"/>
              </w:rPr>
              <w:t xml:space="preserve">, № </w:t>
            </w:r>
            <w:r w:rsidRPr="009705CE">
              <w:rPr>
                <w:rFonts w:eastAsia="Courier New"/>
                <w:bCs/>
                <w:color w:val="000000"/>
              </w:rPr>
              <w:t>У12014007</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Ограждение ж/б плиты L-204м д. Новая деревня ул. Пригородная д. 7а, инв. № У12014007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9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 xml:space="preserve">Котел lb-46 в к-те с горелкой </w:t>
            </w:r>
            <w:proofErr w:type="spellStart"/>
            <w:r w:rsidRPr="009705CE">
              <w:rPr>
                <w:rFonts w:eastAsia="Courier New"/>
                <w:bCs/>
                <w:color w:val="000000"/>
              </w:rPr>
              <w:t>em</w:t>
            </w:r>
            <w:proofErr w:type="spellEnd"/>
            <w:r w:rsidRPr="009705CE">
              <w:rPr>
                <w:rFonts w:eastAsia="Courier New"/>
                <w:bCs/>
                <w:color w:val="000000"/>
              </w:rPr>
              <w:t xml:space="preserve"> и фильтром </w:t>
            </w:r>
            <w:proofErr w:type="spellStart"/>
            <w:r w:rsidRPr="009705CE">
              <w:rPr>
                <w:rFonts w:eastAsia="Courier New"/>
                <w:bCs/>
                <w:color w:val="000000"/>
              </w:rPr>
              <w:t>fco</w:t>
            </w:r>
            <w:proofErr w:type="spellEnd"/>
            <w:r w:rsidRPr="009705CE">
              <w:rPr>
                <w:rFonts w:eastAsia="Courier New"/>
                <w:bCs/>
                <w:color w:val="000000"/>
              </w:rPr>
              <w:t>, инв. № У400015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Котел lb-46 в к-те с горелкой </w:t>
            </w:r>
            <w:proofErr w:type="spellStart"/>
            <w:r w:rsidRPr="007653BA">
              <w:rPr>
                <w:rFonts w:eastAsia="Courier New"/>
                <w:bCs/>
                <w:color w:val="000000"/>
              </w:rPr>
              <w:t>em</w:t>
            </w:r>
            <w:proofErr w:type="spellEnd"/>
            <w:r w:rsidRPr="007653BA">
              <w:rPr>
                <w:rFonts w:eastAsia="Courier New"/>
                <w:bCs/>
                <w:color w:val="000000"/>
              </w:rPr>
              <w:t xml:space="preserve"> и фильтром </w:t>
            </w:r>
            <w:proofErr w:type="spellStart"/>
            <w:r w:rsidRPr="007653BA">
              <w:rPr>
                <w:rFonts w:eastAsia="Courier New"/>
                <w:bCs/>
                <w:color w:val="000000"/>
              </w:rPr>
              <w:t>fco</w:t>
            </w:r>
            <w:proofErr w:type="spellEnd"/>
            <w:r w:rsidRPr="007653BA">
              <w:rPr>
                <w:rFonts w:eastAsia="Courier New"/>
                <w:bCs/>
                <w:color w:val="000000"/>
              </w:rPr>
              <w:t xml:space="preserve">, инв. № У400015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10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 xml:space="preserve">Кондиционер </w:t>
            </w:r>
            <w:proofErr w:type="spellStart"/>
            <w:r w:rsidRPr="009705CE">
              <w:rPr>
                <w:rFonts w:eastAsia="Courier New"/>
                <w:bCs/>
                <w:color w:val="000000"/>
              </w:rPr>
              <w:t>Samsung</w:t>
            </w:r>
            <w:proofErr w:type="spellEnd"/>
            <w:r w:rsidRPr="009705CE">
              <w:rPr>
                <w:rFonts w:eastAsia="Courier New"/>
                <w:bCs/>
                <w:color w:val="000000"/>
              </w:rPr>
              <w:t xml:space="preserve"> sh-09-zw8+sh09zw8x, инв. № У416025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Кондиционер </w:t>
            </w:r>
            <w:proofErr w:type="spellStart"/>
            <w:r w:rsidRPr="007653BA">
              <w:rPr>
                <w:rFonts w:eastAsia="Courier New"/>
                <w:bCs/>
                <w:color w:val="000000"/>
              </w:rPr>
              <w:t>Samsung</w:t>
            </w:r>
            <w:proofErr w:type="spellEnd"/>
            <w:r w:rsidRPr="007653BA">
              <w:rPr>
                <w:rFonts w:eastAsia="Courier New"/>
                <w:bCs/>
                <w:color w:val="000000"/>
              </w:rPr>
              <w:t xml:space="preserve"> sh-09-zw8+sh09zw8x, инв. № У416025 </w:t>
            </w:r>
          </w:p>
        </w:tc>
      </w:tr>
      <w:tr w:rsidR="00F51F6C" w:rsidRPr="007653BA" w:rsidTr="007A04D3">
        <w:trPr>
          <w:trHeight w:val="34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Кухонный гарнитур, инв. № У700215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Кухонный гарнитур, инв. № У700215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12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У700475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У700475 </w:t>
            </w:r>
          </w:p>
        </w:tc>
      </w:tr>
      <w:tr w:rsidR="00F51F6C" w:rsidRPr="007653BA" w:rsidTr="007A04D3">
        <w:trPr>
          <w:trHeight w:val="35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13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У700508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У700508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lastRenderedPageBreak/>
              <w:t xml:space="preserve">14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У700512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У700512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15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rPr>
                <w:rFonts w:eastAsia="Courier New"/>
                <w:bCs/>
                <w:color w:val="000000"/>
              </w:rPr>
              <w:t>Котел Vitopend-100, инв. № У701425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Котел Vitopend-100, инв. № У701425 </w:t>
            </w:r>
          </w:p>
        </w:tc>
      </w:tr>
      <w:tr w:rsidR="00F51F6C" w:rsidRPr="007653BA" w:rsidTr="007A04D3">
        <w:trPr>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7653BA">
              <w:rPr>
                <w:rFonts w:eastAsia="Courier New"/>
                <w:bCs/>
                <w:color w:val="000000"/>
              </w:rPr>
              <w:t>Система охранно-пожарной сигнализации в помещениях базы отдыха в Новой Деревне, инв. № up-000413</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Система охранно-пожарной сигнализации в помещениях базы отдыха в Новой Деревне, инв. № up-000413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У12007012</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У12007012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Жалюзи вертикальные Союз, инв. № У12007013</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У12007013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19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У12007014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20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У12007015 </w:t>
            </w:r>
          </w:p>
        </w:tc>
      </w:tr>
      <w:tr w:rsidR="00F51F6C" w:rsidRPr="007653BA" w:rsidTr="007A04D3">
        <w:trPr>
          <w:trHeight w:val="355"/>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Зеркало, инв. № У90008020</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инв. № У90008020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22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Плита газовая </w:t>
            </w:r>
            <w:proofErr w:type="spellStart"/>
            <w:r w:rsidRPr="009705CE">
              <w:t>Hansa</w:t>
            </w:r>
            <w:proofErr w:type="spellEnd"/>
            <w:r w:rsidRPr="009705CE">
              <w:t xml:space="preserve"> FCMW 51001010, инв. № У12015040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Плита газовая </w:t>
            </w:r>
            <w:proofErr w:type="spellStart"/>
            <w:r w:rsidRPr="007653BA">
              <w:rPr>
                <w:rFonts w:eastAsia="Courier New"/>
                <w:bCs/>
                <w:color w:val="000000"/>
              </w:rPr>
              <w:t>Hansa</w:t>
            </w:r>
            <w:proofErr w:type="spellEnd"/>
            <w:r w:rsidRPr="007653BA">
              <w:rPr>
                <w:rFonts w:eastAsia="Courier New"/>
                <w:bCs/>
                <w:color w:val="000000"/>
              </w:rPr>
              <w:t xml:space="preserve"> FCMW 51001010, инв. № У12015040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23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Плита газовая </w:t>
            </w:r>
            <w:proofErr w:type="spellStart"/>
            <w:r w:rsidRPr="009705CE">
              <w:t>Mora</w:t>
            </w:r>
            <w:proofErr w:type="spellEnd"/>
            <w:r w:rsidRPr="009705CE">
              <w:t xml:space="preserve"> MGN 51123 FW, инв. № У12015041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Плита газовая </w:t>
            </w:r>
            <w:proofErr w:type="spellStart"/>
            <w:r w:rsidRPr="007653BA">
              <w:rPr>
                <w:rFonts w:eastAsia="Courier New"/>
                <w:bCs/>
                <w:color w:val="000000"/>
              </w:rPr>
              <w:t>Mora</w:t>
            </w:r>
            <w:proofErr w:type="spellEnd"/>
            <w:r w:rsidRPr="007653BA">
              <w:rPr>
                <w:rFonts w:eastAsia="Courier New"/>
                <w:bCs/>
                <w:color w:val="000000"/>
              </w:rPr>
              <w:t xml:space="preserve"> MGN 51123 FW, инв. № У12015041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24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Ящик, инв. № У90028004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Ящик, инв. № У90028004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25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6464C6">
              <w:rPr>
                <w:rFonts w:eastAsia="Courier New"/>
                <w:bCs/>
                <w:color w:val="000000"/>
              </w:rPr>
              <w:t xml:space="preserve">Внутреннее газоснабжение базы отдыха в Новой деревне, инв. № У301018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Внутреннее газоснабжение базы отдыха в Новой деревне, инв. № У301018  </w:t>
            </w:r>
          </w:p>
        </w:tc>
      </w:tr>
      <w:tr w:rsidR="00F51F6C" w:rsidRPr="007653BA" w:rsidTr="007A04D3">
        <w:trPr>
          <w:trHeight w:val="34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6464C6">
              <w:rPr>
                <w:rFonts w:eastAsia="Courier New"/>
                <w:bCs/>
                <w:color w:val="000000"/>
              </w:rPr>
              <w:t>Внутреннее газоснабжение гостевого дома в п. Новая деревня, инв. № У301020</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Внутреннее газоснабжение гостевого дома в п. Новая деревня, инв. № У301020 </w:t>
            </w:r>
          </w:p>
        </w:tc>
      </w:tr>
      <w:tr w:rsidR="00F51F6C" w:rsidRPr="007653BA" w:rsidTr="007A04D3">
        <w:trPr>
          <w:trHeight w:val="1431"/>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46" w:firstLine="87"/>
              <w:rPr>
                <w:rFonts w:eastAsia="Courier New"/>
                <w:bCs/>
                <w:color w:val="000000"/>
              </w:rPr>
            </w:pPr>
            <w:r>
              <w:rPr>
                <w:rFonts w:eastAsia="Courier New"/>
                <w:bCs/>
                <w:color w:val="000000"/>
              </w:rPr>
              <w:t>Земельный участок    площадью 1 479,0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46" w:firstLine="87"/>
              <w:rPr>
                <w:rFonts w:eastAsia="Courier New"/>
                <w:bCs/>
                <w:color w:val="000000"/>
              </w:rPr>
            </w:pPr>
            <w:r w:rsidRPr="007653BA">
              <w:rPr>
                <w:rFonts w:eastAsia="Courier New"/>
                <w:bCs/>
                <w:color w:val="00000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F51F6C" w:rsidRPr="007653BA" w:rsidRDefault="00F51F6C" w:rsidP="007A04D3">
            <w:pPr>
              <w:ind w:left="5" w:right="48"/>
              <w:rPr>
                <w:rFonts w:eastAsia="Courier New"/>
                <w:bCs/>
                <w:color w:val="000000"/>
              </w:rPr>
            </w:pPr>
            <w:r w:rsidRPr="007653BA">
              <w:rPr>
                <w:rFonts w:eastAsia="Courier New"/>
                <w:bCs/>
                <w:color w:val="000000"/>
              </w:rPr>
              <w:t xml:space="preserve">53:11:0300105:0368, инв. № У100098. Адрес (местоположение): Новгородская область, Новгородский район, д. Новая Деревня, пер. Пригородный, д. 7А </w:t>
            </w:r>
          </w:p>
        </w:tc>
      </w:tr>
      <w:tr w:rsidR="00F51F6C" w:rsidRPr="007653BA" w:rsidTr="007A04D3">
        <w:trPr>
          <w:trHeight w:val="125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6464C6">
              <w:rPr>
                <w:rFonts w:eastAsia="Courier New"/>
                <w:bCs/>
                <w:color w:val="000000"/>
              </w:rPr>
              <w:t xml:space="preserve">Земельный участок площадью 1 </w:t>
            </w:r>
            <w:r>
              <w:rPr>
                <w:rFonts w:eastAsia="Courier New"/>
                <w:bCs/>
                <w:color w:val="000000"/>
              </w:rPr>
              <w:t>215</w:t>
            </w:r>
            <w:r w:rsidRPr="006464C6">
              <w:rPr>
                <w:rFonts w:eastAsia="Courier New"/>
                <w:bCs/>
                <w:color w:val="000000"/>
              </w:rPr>
              <w:t>,0 кв.</w:t>
            </w:r>
            <w:r>
              <w:rPr>
                <w:rFonts w:eastAsia="Courier New"/>
                <w:bCs/>
                <w:color w:val="000000"/>
              </w:rPr>
              <w:t xml:space="preserve"> </w:t>
            </w:r>
            <w:r w:rsidRPr="006464C6">
              <w:rPr>
                <w:rFonts w:eastAsia="Courier New"/>
                <w:bCs/>
                <w:color w:val="000000"/>
              </w:rPr>
              <w:t>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Земельный участок. Категория земель: земли населенных пунктов, разрешенное использование: под учебный центр. Площадь: общая 1 215 кв. </w:t>
            </w:r>
          </w:p>
          <w:p w:rsidR="00F51F6C" w:rsidRPr="007653BA" w:rsidRDefault="00F51F6C" w:rsidP="007A04D3">
            <w:pPr>
              <w:ind w:left="5"/>
              <w:rPr>
                <w:rFonts w:eastAsia="Courier New"/>
                <w:bCs/>
                <w:color w:val="000000"/>
              </w:rPr>
            </w:pPr>
            <w:r w:rsidRPr="007653BA">
              <w:rPr>
                <w:rFonts w:eastAsia="Courier New"/>
                <w:bCs/>
                <w:color w:val="000000"/>
              </w:rPr>
              <w:t xml:space="preserve">м. Кадастровый номер: 53:11:0300105:86, инв. № У100081. Адрес </w:t>
            </w:r>
          </w:p>
          <w:p w:rsidR="00F51F6C" w:rsidRPr="007653BA" w:rsidRDefault="00F51F6C" w:rsidP="007A04D3">
            <w:pPr>
              <w:ind w:left="5"/>
              <w:rPr>
                <w:rFonts w:eastAsia="Courier New"/>
                <w:bCs/>
                <w:color w:val="000000"/>
              </w:rPr>
            </w:pPr>
            <w:r w:rsidRPr="007653BA">
              <w:rPr>
                <w:rFonts w:eastAsia="Courier New"/>
                <w:bCs/>
                <w:color w:val="000000"/>
              </w:rPr>
              <w:t xml:space="preserve">(местоположение): Новгородская область, Новгородский район, д. Новая Деревня, пер. Пригородный, д. 7А </w:t>
            </w:r>
          </w:p>
        </w:tc>
      </w:tr>
    </w:tbl>
    <w:p w:rsidR="006C4315" w:rsidRDefault="006C4315" w:rsidP="006C4315">
      <w:pPr>
        <w:ind w:right="-568"/>
        <w:jc w:val="both"/>
        <w:rPr>
          <w:b/>
          <w:sz w:val="28"/>
          <w:szCs w:val="28"/>
        </w:rPr>
      </w:pPr>
    </w:p>
    <w:p w:rsidR="00F51F6C" w:rsidRDefault="00F51F6C" w:rsidP="00F51F6C">
      <w:pPr>
        <w:tabs>
          <w:tab w:val="left" w:pos="0"/>
        </w:tabs>
        <w:jc w:val="both"/>
        <w:rPr>
          <w:noProof/>
          <w:sz w:val="28"/>
          <w:szCs w:val="28"/>
        </w:rPr>
      </w:pPr>
      <w:r w:rsidRPr="00F51F6C">
        <w:rPr>
          <w:bCs/>
          <w:noProof/>
          <w:sz w:val="28"/>
          <w:szCs w:val="28"/>
        </w:rPr>
        <w:t xml:space="preserve">Визуальный осмотр объекта осуществляется претендентами по предварительной записи по тел.  </w:t>
      </w:r>
      <w:r w:rsidRPr="00F51F6C">
        <w:rPr>
          <w:noProof/>
          <w:sz w:val="28"/>
          <w:szCs w:val="28"/>
        </w:rPr>
        <w:t>(8-8162)</w:t>
      </w:r>
      <w:r w:rsidRPr="00F51F6C">
        <w:rPr>
          <w:noProof/>
          <w:sz w:val="28"/>
          <w:szCs w:val="28"/>
          <w:lang w:val="en-US"/>
        </w:rPr>
        <w:t xml:space="preserve"> 73-18-05</w:t>
      </w:r>
      <w:r w:rsidRPr="00F51F6C">
        <w:rPr>
          <w:noProof/>
          <w:sz w:val="28"/>
          <w:szCs w:val="28"/>
        </w:rPr>
        <w:t xml:space="preserve">  или </w:t>
      </w:r>
      <w:r w:rsidRPr="00F51F6C">
        <w:rPr>
          <w:noProof/>
          <w:sz w:val="28"/>
          <w:szCs w:val="28"/>
          <w:lang w:val="en-US"/>
        </w:rPr>
        <w:t>email</w:t>
      </w:r>
      <w:r w:rsidRPr="00F51F6C">
        <w:rPr>
          <w:noProof/>
          <w:sz w:val="28"/>
          <w:szCs w:val="28"/>
        </w:rPr>
        <w:t xml:space="preserve">: </w:t>
      </w:r>
      <w:hyperlink r:id="rId11" w:history="1">
        <w:r w:rsidRPr="00F51F6C">
          <w:rPr>
            <w:rStyle w:val="a5"/>
            <w:noProof/>
            <w:sz w:val="28"/>
            <w:szCs w:val="28"/>
            <w:lang w:val="en-US"/>
          </w:rPr>
          <w:t>AntonovaEA</w:t>
        </w:r>
        <w:r w:rsidRPr="00F51F6C">
          <w:rPr>
            <w:rStyle w:val="a5"/>
            <w:noProof/>
            <w:sz w:val="28"/>
            <w:szCs w:val="28"/>
          </w:rPr>
          <w:t>@</w:t>
        </w:r>
        <w:r w:rsidRPr="00F51F6C">
          <w:rPr>
            <w:rStyle w:val="a5"/>
            <w:noProof/>
            <w:sz w:val="28"/>
            <w:szCs w:val="28"/>
            <w:lang w:val="en-US"/>
          </w:rPr>
          <w:t>oblgas</w:t>
        </w:r>
        <w:r w:rsidRPr="00F51F6C">
          <w:rPr>
            <w:rStyle w:val="a5"/>
            <w:noProof/>
            <w:sz w:val="28"/>
            <w:szCs w:val="28"/>
          </w:rPr>
          <w:t>.</w:t>
        </w:r>
        <w:r w:rsidRPr="00F51F6C">
          <w:rPr>
            <w:rStyle w:val="a5"/>
            <w:noProof/>
            <w:sz w:val="28"/>
            <w:szCs w:val="28"/>
            <w:lang w:val="en-US"/>
          </w:rPr>
          <w:t>natm</w:t>
        </w:r>
        <w:r w:rsidRPr="00F51F6C">
          <w:rPr>
            <w:rStyle w:val="a5"/>
            <w:noProof/>
            <w:sz w:val="28"/>
            <w:szCs w:val="28"/>
          </w:rPr>
          <w:t>.</w:t>
        </w:r>
        <w:r w:rsidRPr="00F51F6C">
          <w:rPr>
            <w:rStyle w:val="a5"/>
            <w:noProof/>
            <w:sz w:val="28"/>
            <w:szCs w:val="28"/>
            <w:lang w:val="en-US"/>
          </w:rPr>
          <w:t>ru</w:t>
        </w:r>
      </w:hyperlink>
      <w:r w:rsidRPr="00F51F6C">
        <w:rPr>
          <w:noProof/>
          <w:sz w:val="28"/>
          <w:szCs w:val="28"/>
        </w:rPr>
        <w:t xml:space="preserve">. </w:t>
      </w:r>
      <w:r w:rsidRPr="00F51F6C">
        <w:rPr>
          <w:bCs/>
          <w:noProof/>
          <w:sz w:val="28"/>
          <w:szCs w:val="28"/>
        </w:rPr>
        <w:t xml:space="preserve">Ознакомление претендентов с правоустанавливающими документами на предмет торгов осуществляется в будние дни с 09:00 до 15:00 (время московское) по адресу: 173002, Новгородская область, г. Великий Новгород, ул. Германа 21. Контактное </w:t>
      </w:r>
      <w:r w:rsidRPr="00F51F6C">
        <w:rPr>
          <w:bCs/>
          <w:noProof/>
          <w:sz w:val="28"/>
          <w:szCs w:val="28"/>
        </w:rPr>
        <w:lastRenderedPageBreak/>
        <w:t xml:space="preserve">лицо: </w:t>
      </w:r>
      <w:r w:rsidRPr="00F51F6C">
        <w:rPr>
          <w:noProof/>
          <w:sz w:val="28"/>
          <w:szCs w:val="28"/>
        </w:rPr>
        <w:t>Антонова Елена Анатольевна, тел. (8-8162)</w:t>
      </w:r>
      <w:r w:rsidRPr="00F51F6C">
        <w:rPr>
          <w:noProof/>
          <w:sz w:val="28"/>
          <w:szCs w:val="28"/>
          <w:lang w:val="en-US"/>
        </w:rPr>
        <w:t xml:space="preserve"> 73-18-05</w:t>
      </w:r>
      <w:r w:rsidRPr="00F51F6C">
        <w:rPr>
          <w:noProof/>
          <w:sz w:val="28"/>
          <w:szCs w:val="28"/>
        </w:rPr>
        <w:t xml:space="preserve">  </w:t>
      </w:r>
      <w:r w:rsidRPr="00F51F6C">
        <w:rPr>
          <w:noProof/>
          <w:sz w:val="28"/>
          <w:szCs w:val="28"/>
          <w:lang w:val="en-US"/>
        </w:rPr>
        <w:t>email</w:t>
      </w:r>
      <w:r w:rsidRPr="00F51F6C">
        <w:rPr>
          <w:noProof/>
          <w:sz w:val="28"/>
          <w:szCs w:val="28"/>
        </w:rPr>
        <w:t xml:space="preserve">: </w:t>
      </w:r>
      <w:r w:rsidRPr="00F51F6C">
        <w:rPr>
          <w:noProof/>
          <w:sz w:val="28"/>
          <w:szCs w:val="28"/>
          <w:lang w:val="en-US"/>
        </w:rPr>
        <w:t>AntonovaEA</w:t>
      </w:r>
      <w:r w:rsidRPr="00F51F6C">
        <w:rPr>
          <w:noProof/>
          <w:sz w:val="28"/>
          <w:szCs w:val="28"/>
        </w:rPr>
        <w:t>@</w:t>
      </w:r>
      <w:r w:rsidRPr="00F51F6C">
        <w:rPr>
          <w:noProof/>
          <w:sz w:val="28"/>
          <w:szCs w:val="28"/>
          <w:lang w:val="en-US"/>
        </w:rPr>
        <w:t>oblgas</w:t>
      </w:r>
      <w:r w:rsidRPr="00F51F6C">
        <w:rPr>
          <w:noProof/>
          <w:sz w:val="28"/>
          <w:szCs w:val="28"/>
        </w:rPr>
        <w:t>.</w:t>
      </w:r>
      <w:r w:rsidRPr="00F51F6C">
        <w:rPr>
          <w:noProof/>
          <w:sz w:val="28"/>
          <w:szCs w:val="28"/>
          <w:lang w:val="en-US"/>
        </w:rPr>
        <w:t>natm</w:t>
      </w:r>
      <w:r w:rsidRPr="00F51F6C">
        <w:rPr>
          <w:noProof/>
          <w:sz w:val="28"/>
          <w:szCs w:val="28"/>
        </w:rPr>
        <w:t>.</w:t>
      </w:r>
      <w:r w:rsidRPr="00F51F6C">
        <w:rPr>
          <w:noProof/>
          <w:sz w:val="28"/>
          <w:szCs w:val="28"/>
          <w:lang w:val="en-US"/>
        </w:rPr>
        <w:t>ru</w:t>
      </w:r>
      <w:r w:rsidRPr="00F51F6C">
        <w:rPr>
          <w:noProof/>
          <w:sz w:val="28"/>
          <w:szCs w:val="28"/>
        </w:rPr>
        <w:t xml:space="preserve"> </w:t>
      </w:r>
    </w:p>
    <w:p w:rsidR="00F51F6C" w:rsidRPr="00F51F6C" w:rsidRDefault="00F51F6C" w:rsidP="00F51F6C">
      <w:pPr>
        <w:tabs>
          <w:tab w:val="left" w:pos="0"/>
        </w:tabs>
        <w:jc w:val="both"/>
        <w:rPr>
          <w:b/>
          <w:noProof/>
          <w:sz w:val="28"/>
          <w:szCs w:val="28"/>
        </w:rPr>
      </w:pPr>
    </w:p>
    <w:p w:rsidR="00F51F6C" w:rsidRPr="00F51F6C" w:rsidRDefault="00F51F6C" w:rsidP="00F51F6C">
      <w:pPr>
        <w:tabs>
          <w:tab w:val="left" w:pos="0"/>
        </w:tabs>
        <w:jc w:val="both"/>
        <w:rPr>
          <w:b/>
          <w:noProof/>
          <w:sz w:val="28"/>
          <w:szCs w:val="28"/>
        </w:rPr>
      </w:pPr>
      <w:r w:rsidRPr="00F51F6C">
        <w:rPr>
          <w:b/>
          <w:noProof/>
          <w:sz w:val="28"/>
          <w:szCs w:val="28"/>
        </w:rPr>
        <w:t>М</w:t>
      </w:r>
      <w:r w:rsidRPr="00F51F6C">
        <w:rPr>
          <w:b/>
          <w:noProof/>
          <w:sz w:val="28"/>
          <w:szCs w:val="28"/>
          <w:lang w:val="x-none"/>
        </w:rPr>
        <w:t>естоположен</w:t>
      </w:r>
      <w:r w:rsidRPr="00F51F6C">
        <w:rPr>
          <w:b/>
          <w:noProof/>
          <w:sz w:val="28"/>
          <w:szCs w:val="28"/>
        </w:rPr>
        <w:t>ие</w:t>
      </w:r>
      <w:r w:rsidRPr="00F51F6C">
        <w:rPr>
          <w:b/>
          <w:noProof/>
          <w:sz w:val="28"/>
          <w:szCs w:val="28"/>
          <w:lang w:val="x-none"/>
        </w:rPr>
        <w:t xml:space="preserve"> имущества</w:t>
      </w:r>
      <w:r w:rsidRPr="00F51F6C">
        <w:rPr>
          <w:b/>
          <w:noProof/>
          <w:sz w:val="28"/>
          <w:szCs w:val="28"/>
        </w:rPr>
        <w:t>:</w:t>
      </w:r>
    </w:p>
    <w:p w:rsidR="00F51F6C" w:rsidRPr="00F51F6C" w:rsidRDefault="00F51F6C" w:rsidP="00F51F6C">
      <w:pPr>
        <w:tabs>
          <w:tab w:val="left" w:pos="0"/>
        </w:tabs>
        <w:jc w:val="both"/>
        <w:rPr>
          <w:noProof/>
          <w:sz w:val="28"/>
          <w:szCs w:val="28"/>
        </w:rPr>
      </w:pPr>
      <w:r w:rsidRPr="00F51F6C">
        <w:rPr>
          <w:noProof/>
          <w:sz w:val="28"/>
          <w:szCs w:val="28"/>
        </w:rPr>
        <w:t xml:space="preserve">Объект расположен по адресу: </w:t>
      </w:r>
      <w:r w:rsidRPr="00F51F6C">
        <w:rPr>
          <w:bCs/>
          <w:noProof/>
          <w:sz w:val="28"/>
          <w:szCs w:val="28"/>
        </w:rPr>
        <w:t>Новгородская область, Новгородский район, д. Новая Деревня, пер. Пригородный, д. 7А</w:t>
      </w:r>
      <w:r w:rsidRPr="00F51F6C">
        <w:rPr>
          <w:noProof/>
          <w:sz w:val="28"/>
          <w:szCs w:val="28"/>
        </w:rPr>
        <w:t>;</w:t>
      </w:r>
    </w:p>
    <w:p w:rsidR="00F51F6C" w:rsidRPr="00F51F6C" w:rsidRDefault="00F51F6C" w:rsidP="00F51F6C">
      <w:pPr>
        <w:tabs>
          <w:tab w:val="left" w:pos="0"/>
        </w:tabs>
        <w:jc w:val="both"/>
        <w:rPr>
          <w:noProof/>
          <w:sz w:val="28"/>
          <w:szCs w:val="28"/>
        </w:rPr>
      </w:pPr>
      <w:r w:rsidRPr="00F51F6C">
        <w:rPr>
          <w:noProof/>
          <w:sz w:val="28"/>
          <w:szCs w:val="28"/>
        </w:rPr>
        <w:t>Плотность застройки низкая, район расположения имущества относится к застройке индивидуальными жилыми домами.</w:t>
      </w:r>
    </w:p>
    <w:p w:rsidR="00F51F6C" w:rsidRPr="00F51F6C" w:rsidRDefault="00F51F6C" w:rsidP="00F51F6C">
      <w:pPr>
        <w:tabs>
          <w:tab w:val="left" w:pos="0"/>
        </w:tabs>
        <w:jc w:val="both"/>
        <w:rPr>
          <w:noProof/>
          <w:sz w:val="28"/>
          <w:szCs w:val="28"/>
        </w:rPr>
      </w:pPr>
      <w:r w:rsidRPr="00F51F6C">
        <w:rPr>
          <w:noProof/>
          <w:sz w:val="28"/>
          <w:szCs w:val="28"/>
        </w:rPr>
        <w:t>Удовлетворительная транспортная доступность, проезд к имуществу осуществляется по асфальтированной дороге.</w:t>
      </w:r>
    </w:p>
    <w:p w:rsidR="00F51F6C" w:rsidRPr="00F51F6C" w:rsidRDefault="00F51F6C" w:rsidP="00F51F6C">
      <w:pPr>
        <w:tabs>
          <w:tab w:val="left" w:pos="0"/>
        </w:tabs>
        <w:jc w:val="both"/>
        <w:rPr>
          <w:b/>
          <w:noProof/>
          <w:sz w:val="28"/>
          <w:szCs w:val="28"/>
        </w:rPr>
      </w:pPr>
    </w:p>
    <w:p w:rsidR="00F51F6C" w:rsidRDefault="00F51F6C" w:rsidP="00F51F6C">
      <w:pPr>
        <w:tabs>
          <w:tab w:val="left" w:pos="0"/>
        </w:tabs>
        <w:jc w:val="both"/>
        <w:rPr>
          <w:noProof/>
          <w:sz w:val="28"/>
          <w:szCs w:val="28"/>
        </w:rPr>
      </w:pPr>
      <w:r w:rsidRPr="00F51F6C">
        <w:rPr>
          <w:noProof/>
          <w:sz w:val="28"/>
          <w:szCs w:val="28"/>
        </w:rPr>
        <w:t>ОБРЕМЕНЕНИЯ: отсутствуют.</w:t>
      </w:r>
    </w:p>
    <w:p w:rsidR="00F51F6C" w:rsidRDefault="00F51F6C"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6C4A11" w:rsidRDefault="006C4A11" w:rsidP="006C4A11">
      <w:pPr>
        <w:spacing w:after="60" w:line="288" w:lineRule="auto"/>
        <w:ind w:firstLine="709"/>
        <w:rPr>
          <w:b/>
        </w:rPr>
      </w:pPr>
      <w:r>
        <w:rPr>
          <w:b/>
        </w:rPr>
        <w:t>Ф</w:t>
      </w:r>
      <w:r w:rsidRPr="001D2471">
        <w:rPr>
          <w:b/>
        </w:rPr>
        <w:t>ОТОГРАФИИ ИМУЩЕСТВА</w:t>
      </w:r>
    </w:p>
    <w:tbl>
      <w:tblPr>
        <w:tblpPr w:leftFromText="180" w:rightFromText="180" w:vertAnchor="page" w:horzAnchor="page" w:tblpX="857" w:tblpY="183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651"/>
        <w:gridCol w:w="617"/>
        <w:gridCol w:w="2126"/>
        <w:gridCol w:w="1126"/>
        <w:gridCol w:w="859"/>
        <w:gridCol w:w="2410"/>
      </w:tblGrid>
      <w:tr w:rsidR="006C4A11" w:rsidRPr="00FB4C14" w:rsidTr="007A04D3">
        <w:trPr>
          <w:trHeight w:val="1631"/>
        </w:trPr>
        <w:tc>
          <w:tcPr>
            <w:tcW w:w="10740" w:type="dxa"/>
            <w:gridSpan w:val="7"/>
            <w:shd w:val="clear" w:color="auto" w:fill="C9C9C9"/>
          </w:tcPr>
          <w:p w:rsidR="006C4A11" w:rsidRPr="003366AE" w:rsidRDefault="006C4A11" w:rsidP="007A04D3">
            <w:pPr>
              <w:tabs>
                <w:tab w:val="center" w:pos="4677"/>
                <w:tab w:val="right" w:pos="9355"/>
              </w:tabs>
              <w:rPr>
                <w:sz w:val="20"/>
                <w:szCs w:val="20"/>
                <w:highlight w:val="lightGray"/>
              </w:rPr>
            </w:pPr>
            <w:r w:rsidRPr="003366AE">
              <w:t>Локация и месторасположение имущества</w:t>
            </w:r>
          </w:p>
        </w:tc>
      </w:tr>
      <w:tr w:rsidR="006C4A11" w:rsidRPr="00FB4C14" w:rsidTr="007A04D3">
        <w:trPr>
          <w:trHeight w:val="2402"/>
        </w:trPr>
        <w:tc>
          <w:tcPr>
            <w:tcW w:w="3602" w:type="dxa"/>
            <w:gridSpan w:val="2"/>
            <w:shd w:val="clear" w:color="auto" w:fill="auto"/>
          </w:tcPr>
          <w:p w:rsidR="006C4A11" w:rsidRPr="003366AE" w:rsidRDefault="006C4A11" w:rsidP="007A04D3">
            <w:pPr>
              <w:tabs>
                <w:tab w:val="center" w:pos="4677"/>
                <w:tab w:val="right" w:pos="9355"/>
              </w:tabs>
              <w:rPr>
                <w:sz w:val="20"/>
                <w:szCs w:val="20"/>
              </w:rPr>
            </w:pPr>
            <w:r>
              <w:rPr>
                <w:noProof/>
                <w:sz w:val="20"/>
                <w:szCs w:val="20"/>
              </w:rPr>
              <w:drawing>
                <wp:inline distT="0" distB="0" distL="0" distR="0" wp14:anchorId="6210EBDD" wp14:editId="3E355ADF">
                  <wp:extent cx="2146935" cy="1600200"/>
                  <wp:effectExtent l="0" t="0" r="571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6935" cy="1600200"/>
                          </a:xfrm>
                          <a:prstGeom prst="rect">
                            <a:avLst/>
                          </a:prstGeom>
                          <a:noFill/>
                          <a:ln>
                            <a:noFill/>
                          </a:ln>
                        </pic:spPr>
                      </pic:pic>
                    </a:graphicData>
                  </a:graphic>
                </wp:inline>
              </w:drawing>
            </w:r>
          </w:p>
        </w:tc>
        <w:tc>
          <w:tcPr>
            <w:tcW w:w="3869" w:type="dxa"/>
            <w:gridSpan w:val="3"/>
            <w:shd w:val="clear" w:color="auto" w:fill="auto"/>
          </w:tcPr>
          <w:p w:rsidR="006C4A11" w:rsidRPr="003366AE" w:rsidRDefault="006C4A11" w:rsidP="007A04D3">
            <w:pPr>
              <w:tabs>
                <w:tab w:val="center" w:pos="4677"/>
                <w:tab w:val="right" w:pos="9355"/>
              </w:tabs>
              <w:ind w:left="-97"/>
              <w:rPr>
                <w:sz w:val="20"/>
                <w:szCs w:val="20"/>
              </w:rPr>
            </w:pPr>
            <w:r>
              <w:rPr>
                <w:noProof/>
                <w:sz w:val="20"/>
                <w:szCs w:val="20"/>
              </w:rPr>
              <w:drawing>
                <wp:inline distT="0" distB="0" distL="0" distR="0" wp14:anchorId="1FEBF1D5" wp14:editId="39A94388">
                  <wp:extent cx="2326005" cy="16002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6005" cy="1600200"/>
                          </a:xfrm>
                          <a:prstGeom prst="rect">
                            <a:avLst/>
                          </a:prstGeom>
                          <a:noFill/>
                          <a:ln>
                            <a:noFill/>
                          </a:ln>
                        </pic:spPr>
                      </pic:pic>
                    </a:graphicData>
                  </a:graphic>
                </wp:inline>
              </w:drawing>
            </w:r>
          </w:p>
        </w:tc>
        <w:tc>
          <w:tcPr>
            <w:tcW w:w="3269" w:type="dxa"/>
            <w:gridSpan w:val="2"/>
            <w:shd w:val="clear" w:color="auto" w:fill="auto"/>
          </w:tcPr>
          <w:p w:rsidR="006C4A11" w:rsidRPr="003366AE" w:rsidRDefault="006C4A11" w:rsidP="007A04D3">
            <w:pPr>
              <w:tabs>
                <w:tab w:val="center" w:pos="4677"/>
                <w:tab w:val="right" w:pos="9355"/>
              </w:tabs>
              <w:ind w:left="-188"/>
              <w:rPr>
                <w:sz w:val="20"/>
                <w:szCs w:val="20"/>
              </w:rPr>
            </w:pPr>
            <w:r>
              <w:rPr>
                <w:noProof/>
                <w:sz w:val="20"/>
                <w:szCs w:val="20"/>
              </w:rPr>
              <w:drawing>
                <wp:inline distT="0" distB="0" distL="0" distR="0" wp14:anchorId="2D90995D" wp14:editId="1F586046">
                  <wp:extent cx="2365375" cy="1570355"/>
                  <wp:effectExtent l="0" t="0" r="0" b="0"/>
                  <wp:docPr id="52" name="Рисунок 52" descr="\\oblgas\dfsvol\Управление\Групповые\Корпоративный\Продажа имущества\2018\Новая деревня\вторая попытка\гостевой мансардный\2 попытка\IMG_2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oblgas\dfsvol\Управление\Групповые\Корпоративный\Продажа имущества\2018\Новая деревня\вторая попытка\гостевой мансардный\2 попытка\IMG_29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5375" cy="1570355"/>
                          </a:xfrm>
                          <a:prstGeom prst="rect">
                            <a:avLst/>
                          </a:prstGeom>
                          <a:noFill/>
                          <a:ln>
                            <a:noFill/>
                          </a:ln>
                        </pic:spPr>
                      </pic:pic>
                    </a:graphicData>
                  </a:graphic>
                </wp:inline>
              </w:drawing>
            </w:r>
          </w:p>
        </w:tc>
      </w:tr>
      <w:tr w:rsidR="006C4A11" w:rsidRPr="003366AE" w:rsidTr="007A04D3">
        <w:trPr>
          <w:trHeight w:val="1356"/>
        </w:trPr>
        <w:tc>
          <w:tcPr>
            <w:tcW w:w="10740" w:type="dxa"/>
            <w:gridSpan w:val="7"/>
            <w:shd w:val="clear" w:color="auto" w:fill="auto"/>
          </w:tcPr>
          <w:p w:rsidR="006C4A11" w:rsidRPr="003366AE" w:rsidRDefault="006C4A11" w:rsidP="007A04D3">
            <w:pPr>
              <w:tabs>
                <w:tab w:val="center" w:pos="4677"/>
                <w:tab w:val="right" w:pos="9355"/>
              </w:tabs>
            </w:pPr>
            <w:r w:rsidRPr="003366AE">
              <w:t>Удаленность центра района от Санкт-Петербурга -186 км, от Москвы - 500 км, от морского порта Санкт-Петербурга - 190 км, от грузового аэропорта Шереметьево - 500 км. Маршрут Новая Деревня - Великий Новгород занимает  в пути 9 минут. Расстояние по дороге составляет 5.3 км автобусного сообщения.</w:t>
            </w:r>
          </w:p>
          <w:p w:rsidR="006C4A11" w:rsidRPr="003366AE" w:rsidRDefault="006C4A11" w:rsidP="007A04D3">
            <w:pPr>
              <w:tabs>
                <w:tab w:val="center" w:pos="4677"/>
                <w:tab w:val="right" w:pos="9355"/>
              </w:tabs>
            </w:pPr>
            <w:r w:rsidRPr="003366AE">
              <w:t>Характеристика  земельных участков:</w:t>
            </w:r>
          </w:p>
          <w:p w:rsidR="006C4A11" w:rsidRPr="003366AE" w:rsidRDefault="006C4A11" w:rsidP="007A04D3">
            <w:pPr>
              <w:tabs>
                <w:tab w:val="center" w:pos="4677"/>
                <w:tab w:val="right" w:pos="9355"/>
              </w:tabs>
            </w:pPr>
            <w:r w:rsidRPr="003366AE">
              <w:t xml:space="preserve">- земельный участок с кадастровым </w:t>
            </w:r>
            <w:proofErr w:type="gramStart"/>
            <w:r w:rsidRPr="003366AE">
              <w:t>номером  53:11:0300105</w:t>
            </w:r>
            <w:proofErr w:type="gramEnd"/>
            <w:r w:rsidRPr="003366AE">
              <w:t>:0368, расположенный по адресу: Новгородская область, Новгородский район, Савинское сельское поселение, д. Новая Деревня, пер. Пригородный, д.7а, Общая площадь 1479 кв. м; Категория земель - земли населенных пунктов, разрешенное использование: для эксплуатации базы отдыха</w:t>
            </w:r>
          </w:p>
          <w:p w:rsidR="006C4A11" w:rsidRPr="003366AE" w:rsidRDefault="006C4A11" w:rsidP="007A04D3">
            <w:pPr>
              <w:tabs>
                <w:tab w:val="center" w:pos="4677"/>
                <w:tab w:val="right" w:pos="9355"/>
              </w:tabs>
            </w:pPr>
            <w:r w:rsidRPr="003366AE">
              <w:t xml:space="preserve">- земельный участок с кадастровым </w:t>
            </w:r>
            <w:proofErr w:type="gramStart"/>
            <w:r w:rsidRPr="003366AE">
              <w:t>номером  53:11:0300105</w:t>
            </w:r>
            <w:proofErr w:type="gramEnd"/>
            <w:r w:rsidRPr="003366AE">
              <w:t>:86, расположенный по адресу: Новгородская область, Новгородский район, Савинское сельское поселение, д. Новая Деревня, пер. Пригородный, д.7а, Общая площадь 1215 кв. м; Категория земель - земли населенных пунктов, Разрешенное использование: индивидуальное жилищное строительство</w:t>
            </w:r>
          </w:p>
          <w:p w:rsidR="006C4A11" w:rsidRPr="003366AE" w:rsidRDefault="006C4A11" w:rsidP="007A04D3">
            <w:pPr>
              <w:tabs>
                <w:tab w:val="center" w:pos="4677"/>
                <w:tab w:val="right" w:pos="9355"/>
              </w:tabs>
            </w:pPr>
            <w:r w:rsidRPr="003366AE">
              <w:t>Описание недвижимого имущества:</w:t>
            </w:r>
          </w:p>
        </w:tc>
      </w:tr>
      <w:tr w:rsidR="006C4A11" w:rsidRPr="003366AE" w:rsidTr="007A04D3">
        <w:trPr>
          <w:trHeight w:val="227"/>
        </w:trPr>
        <w:tc>
          <w:tcPr>
            <w:tcW w:w="10740" w:type="dxa"/>
            <w:gridSpan w:val="7"/>
            <w:shd w:val="clear" w:color="auto" w:fill="C9C9C9"/>
          </w:tcPr>
          <w:p w:rsidR="006C4A11" w:rsidRPr="003366AE" w:rsidRDefault="006C4A11" w:rsidP="007A04D3">
            <w:pPr>
              <w:tabs>
                <w:tab w:val="center" w:pos="4677"/>
                <w:tab w:val="right" w:pos="9355"/>
              </w:tabs>
            </w:pPr>
            <w:r w:rsidRPr="003366AE">
              <w:t>Характеристика имущества:</w:t>
            </w:r>
          </w:p>
        </w:tc>
      </w:tr>
      <w:tr w:rsidR="006C4A11" w:rsidRPr="003366AE" w:rsidTr="007A04D3">
        <w:trPr>
          <w:trHeight w:val="227"/>
        </w:trPr>
        <w:tc>
          <w:tcPr>
            <w:tcW w:w="10740" w:type="dxa"/>
            <w:gridSpan w:val="7"/>
            <w:shd w:val="clear" w:color="auto" w:fill="C9C9C9"/>
          </w:tcPr>
          <w:p w:rsidR="006C4A11" w:rsidRPr="003366AE" w:rsidRDefault="006C4A11" w:rsidP="007A04D3">
            <w:pPr>
              <w:tabs>
                <w:tab w:val="center" w:pos="4677"/>
                <w:tab w:val="right" w:pos="9355"/>
              </w:tabs>
            </w:pPr>
            <w:r w:rsidRPr="003366AE">
              <w:t>Гостевой дом (нежилое здание)</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Год постройки</w:t>
            </w:r>
          </w:p>
        </w:tc>
        <w:tc>
          <w:tcPr>
            <w:tcW w:w="2268" w:type="dxa"/>
            <w:gridSpan w:val="2"/>
            <w:shd w:val="clear" w:color="auto" w:fill="auto"/>
          </w:tcPr>
          <w:p w:rsidR="006C4A11" w:rsidRPr="003366AE" w:rsidRDefault="006C4A11" w:rsidP="007A04D3">
            <w:pPr>
              <w:tabs>
                <w:tab w:val="center" w:pos="4677"/>
                <w:tab w:val="right" w:pos="9355"/>
              </w:tabs>
            </w:pPr>
            <w:r w:rsidRPr="003366AE">
              <w:t>1993</w:t>
            </w:r>
          </w:p>
        </w:tc>
        <w:tc>
          <w:tcPr>
            <w:tcW w:w="2126" w:type="dxa"/>
            <w:shd w:val="clear" w:color="auto" w:fill="auto"/>
          </w:tcPr>
          <w:p w:rsidR="006C4A11" w:rsidRPr="003366AE" w:rsidRDefault="006C4A11" w:rsidP="007A04D3">
            <w:pPr>
              <w:tabs>
                <w:tab w:val="center" w:pos="4677"/>
                <w:tab w:val="right" w:pos="9355"/>
              </w:tabs>
            </w:pPr>
            <w:r w:rsidRPr="003366AE">
              <w:t>Перекрытия</w:t>
            </w:r>
          </w:p>
        </w:tc>
        <w:tc>
          <w:tcPr>
            <w:tcW w:w="4395" w:type="dxa"/>
            <w:gridSpan w:val="3"/>
            <w:shd w:val="clear" w:color="auto" w:fill="auto"/>
          </w:tcPr>
          <w:p w:rsidR="006C4A11" w:rsidRPr="003366AE" w:rsidRDefault="006C4A11" w:rsidP="007A04D3">
            <w:pPr>
              <w:tabs>
                <w:tab w:val="center" w:pos="4677"/>
                <w:tab w:val="right" w:pos="9355"/>
              </w:tabs>
            </w:pPr>
            <w:r w:rsidRPr="003366AE">
              <w:t>деревянные</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Назначение</w:t>
            </w:r>
          </w:p>
        </w:tc>
        <w:tc>
          <w:tcPr>
            <w:tcW w:w="2268" w:type="dxa"/>
            <w:gridSpan w:val="2"/>
            <w:shd w:val="clear" w:color="auto" w:fill="auto"/>
          </w:tcPr>
          <w:p w:rsidR="006C4A11" w:rsidRPr="003366AE" w:rsidRDefault="006C4A11" w:rsidP="007A04D3">
            <w:pPr>
              <w:tabs>
                <w:tab w:val="center" w:pos="4677"/>
                <w:tab w:val="right" w:pos="9355"/>
              </w:tabs>
            </w:pPr>
            <w:r w:rsidRPr="003366AE">
              <w:t>Нежилое</w:t>
            </w:r>
          </w:p>
        </w:tc>
        <w:tc>
          <w:tcPr>
            <w:tcW w:w="2126" w:type="dxa"/>
            <w:shd w:val="clear" w:color="auto" w:fill="auto"/>
          </w:tcPr>
          <w:p w:rsidR="006C4A11" w:rsidRPr="003366AE" w:rsidRDefault="006C4A11" w:rsidP="007A04D3">
            <w:pPr>
              <w:tabs>
                <w:tab w:val="center" w:pos="4677"/>
                <w:tab w:val="right" w:pos="9355"/>
              </w:tabs>
            </w:pPr>
            <w:r w:rsidRPr="003366AE">
              <w:t>Фундаменты</w:t>
            </w:r>
          </w:p>
        </w:tc>
        <w:tc>
          <w:tcPr>
            <w:tcW w:w="4395" w:type="dxa"/>
            <w:gridSpan w:val="3"/>
            <w:shd w:val="clear" w:color="auto" w:fill="auto"/>
          </w:tcPr>
          <w:p w:rsidR="006C4A11" w:rsidRPr="003366AE" w:rsidRDefault="006C4A11" w:rsidP="007A04D3">
            <w:pPr>
              <w:tabs>
                <w:tab w:val="center" w:pos="4677"/>
                <w:tab w:val="right" w:pos="9355"/>
              </w:tabs>
            </w:pPr>
            <w:r w:rsidRPr="003366AE">
              <w:t>Бетонный ленточный</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Этажность</w:t>
            </w:r>
          </w:p>
        </w:tc>
        <w:tc>
          <w:tcPr>
            <w:tcW w:w="2268" w:type="dxa"/>
            <w:gridSpan w:val="2"/>
            <w:shd w:val="clear" w:color="auto" w:fill="auto"/>
          </w:tcPr>
          <w:p w:rsidR="006C4A11" w:rsidRPr="003366AE" w:rsidRDefault="006C4A11" w:rsidP="007A04D3">
            <w:pPr>
              <w:tabs>
                <w:tab w:val="center" w:pos="4677"/>
                <w:tab w:val="right" w:pos="9355"/>
              </w:tabs>
            </w:pPr>
            <w:r w:rsidRPr="003366AE">
              <w:t>1</w:t>
            </w:r>
          </w:p>
        </w:tc>
        <w:tc>
          <w:tcPr>
            <w:tcW w:w="2126" w:type="dxa"/>
            <w:shd w:val="clear" w:color="auto" w:fill="auto"/>
          </w:tcPr>
          <w:p w:rsidR="006C4A11" w:rsidRPr="003366AE" w:rsidRDefault="006C4A11" w:rsidP="007A04D3">
            <w:pPr>
              <w:tabs>
                <w:tab w:val="center" w:pos="4677"/>
                <w:tab w:val="right" w:pos="9355"/>
              </w:tabs>
            </w:pPr>
            <w:r w:rsidRPr="003366AE">
              <w:t>Мусоропровод</w:t>
            </w:r>
          </w:p>
        </w:tc>
        <w:tc>
          <w:tcPr>
            <w:tcW w:w="4395" w:type="dxa"/>
            <w:gridSpan w:val="3"/>
            <w:shd w:val="clear" w:color="auto" w:fill="auto"/>
          </w:tcPr>
          <w:p w:rsidR="006C4A11" w:rsidRPr="003366AE" w:rsidRDefault="006C4A11" w:rsidP="007A04D3">
            <w:pPr>
              <w:tabs>
                <w:tab w:val="center" w:pos="4677"/>
                <w:tab w:val="right" w:pos="9355"/>
              </w:tabs>
            </w:pPr>
            <w:r w:rsidRPr="003366AE">
              <w:t>нет</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Стены</w:t>
            </w:r>
          </w:p>
        </w:tc>
        <w:tc>
          <w:tcPr>
            <w:tcW w:w="2268" w:type="dxa"/>
            <w:gridSpan w:val="2"/>
            <w:shd w:val="clear" w:color="auto" w:fill="auto"/>
          </w:tcPr>
          <w:p w:rsidR="006C4A11" w:rsidRPr="003366AE" w:rsidRDefault="006C4A11" w:rsidP="007A04D3">
            <w:pPr>
              <w:tabs>
                <w:tab w:val="center" w:pos="4677"/>
                <w:tab w:val="right" w:pos="9355"/>
              </w:tabs>
            </w:pPr>
            <w:r w:rsidRPr="003366AE">
              <w:t>Брусчатые, облицованные снаружи силикатным кирпичом</w:t>
            </w:r>
          </w:p>
        </w:tc>
        <w:tc>
          <w:tcPr>
            <w:tcW w:w="2126" w:type="dxa"/>
            <w:shd w:val="clear" w:color="auto" w:fill="auto"/>
          </w:tcPr>
          <w:p w:rsidR="006C4A11" w:rsidRPr="003366AE" w:rsidRDefault="006C4A11" w:rsidP="007A04D3">
            <w:pPr>
              <w:tabs>
                <w:tab w:val="center" w:pos="4677"/>
                <w:tab w:val="right" w:pos="9355"/>
              </w:tabs>
            </w:pPr>
            <w:r w:rsidRPr="003366AE">
              <w:t>Крыша</w:t>
            </w:r>
          </w:p>
        </w:tc>
        <w:tc>
          <w:tcPr>
            <w:tcW w:w="4395" w:type="dxa"/>
            <w:gridSpan w:val="3"/>
            <w:shd w:val="clear" w:color="auto" w:fill="auto"/>
          </w:tcPr>
          <w:p w:rsidR="006C4A11" w:rsidRPr="003366AE" w:rsidRDefault="006C4A11" w:rsidP="007A04D3">
            <w:pPr>
              <w:tabs>
                <w:tab w:val="center" w:pos="4677"/>
                <w:tab w:val="right" w:pos="9355"/>
              </w:tabs>
            </w:pPr>
            <w:r w:rsidRPr="003366AE">
              <w:t>шиферная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Перегородки</w:t>
            </w:r>
          </w:p>
        </w:tc>
        <w:tc>
          <w:tcPr>
            <w:tcW w:w="2268" w:type="dxa"/>
            <w:gridSpan w:val="2"/>
            <w:shd w:val="clear" w:color="auto" w:fill="auto"/>
          </w:tcPr>
          <w:p w:rsidR="006C4A11" w:rsidRPr="003366AE" w:rsidRDefault="006C4A11" w:rsidP="007A04D3">
            <w:pPr>
              <w:tabs>
                <w:tab w:val="center" w:pos="4677"/>
                <w:tab w:val="right" w:pos="9355"/>
              </w:tabs>
            </w:pPr>
            <w:r w:rsidRPr="003366AE">
              <w:t>деревянные</w:t>
            </w:r>
          </w:p>
        </w:tc>
        <w:tc>
          <w:tcPr>
            <w:tcW w:w="2126" w:type="dxa"/>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4395" w:type="dxa"/>
            <w:gridSpan w:val="3"/>
            <w:shd w:val="clear" w:color="auto" w:fill="auto"/>
          </w:tcPr>
          <w:p w:rsidR="006C4A11" w:rsidRPr="003366AE" w:rsidRDefault="006C4A11" w:rsidP="007A04D3">
            <w:pPr>
              <w:tabs>
                <w:tab w:val="center" w:pos="4677"/>
                <w:tab w:val="right" w:pos="9355"/>
              </w:tabs>
            </w:pPr>
            <w:r w:rsidRPr="003366AE">
              <w:t>Благоустроена, асфальтобетон с2001 года, огорожена глухими ж/б плитами на ж/б столбах, охраняемая. Хозяйственные постройки (баня, беседка кирпичная)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 xml:space="preserve">Площадь </w:t>
            </w:r>
          </w:p>
        </w:tc>
        <w:tc>
          <w:tcPr>
            <w:tcW w:w="2268" w:type="dxa"/>
            <w:gridSpan w:val="2"/>
            <w:shd w:val="clear" w:color="auto" w:fill="auto"/>
          </w:tcPr>
          <w:p w:rsidR="006C4A11" w:rsidRPr="003366AE" w:rsidRDefault="006C4A11" w:rsidP="007A04D3">
            <w:pPr>
              <w:tabs>
                <w:tab w:val="center" w:pos="4677"/>
                <w:tab w:val="right" w:pos="9355"/>
              </w:tabs>
            </w:pPr>
            <w:r w:rsidRPr="003366AE">
              <w:t>117,2</w:t>
            </w:r>
          </w:p>
        </w:tc>
        <w:tc>
          <w:tcPr>
            <w:tcW w:w="2126" w:type="dxa"/>
            <w:shd w:val="clear" w:color="auto" w:fill="auto"/>
          </w:tcPr>
          <w:p w:rsidR="006C4A11" w:rsidRPr="003366AE" w:rsidRDefault="006C4A11" w:rsidP="007A04D3">
            <w:pPr>
              <w:tabs>
                <w:tab w:val="center" w:pos="4677"/>
                <w:tab w:val="right" w:pos="9355"/>
              </w:tabs>
            </w:pPr>
            <w:r w:rsidRPr="003366AE">
              <w:t>Входная дверь</w:t>
            </w:r>
          </w:p>
        </w:tc>
        <w:tc>
          <w:tcPr>
            <w:tcW w:w="4395" w:type="dxa"/>
            <w:gridSpan w:val="3"/>
            <w:shd w:val="clear" w:color="auto" w:fill="auto"/>
          </w:tcPr>
          <w:p w:rsidR="006C4A11" w:rsidRPr="003366AE" w:rsidRDefault="006C4A11" w:rsidP="007A04D3">
            <w:pPr>
              <w:tabs>
                <w:tab w:val="center" w:pos="4677"/>
                <w:tab w:val="right" w:pos="9355"/>
              </w:tabs>
            </w:pPr>
            <w:r w:rsidRPr="003366AE">
              <w:t>Деревянная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Высота потолка (м)</w:t>
            </w:r>
          </w:p>
        </w:tc>
        <w:tc>
          <w:tcPr>
            <w:tcW w:w="2268" w:type="dxa"/>
            <w:gridSpan w:val="2"/>
            <w:shd w:val="clear" w:color="auto" w:fill="auto"/>
          </w:tcPr>
          <w:p w:rsidR="006C4A11" w:rsidRPr="003366AE" w:rsidRDefault="006C4A11" w:rsidP="007A04D3">
            <w:pPr>
              <w:tabs>
                <w:tab w:val="center" w:pos="4677"/>
                <w:tab w:val="right" w:pos="9355"/>
              </w:tabs>
            </w:pPr>
            <w:r w:rsidRPr="003366AE">
              <w:t>2,30</w:t>
            </w:r>
          </w:p>
        </w:tc>
        <w:tc>
          <w:tcPr>
            <w:tcW w:w="2126" w:type="dxa"/>
            <w:shd w:val="clear" w:color="auto" w:fill="auto"/>
          </w:tcPr>
          <w:p w:rsidR="006C4A11" w:rsidRPr="003366AE" w:rsidRDefault="006C4A11" w:rsidP="007A04D3">
            <w:pPr>
              <w:tabs>
                <w:tab w:val="center" w:pos="4677"/>
                <w:tab w:val="right" w:pos="9355"/>
              </w:tabs>
            </w:pPr>
            <w:r w:rsidRPr="003366AE">
              <w:t>коммуникации</w:t>
            </w:r>
          </w:p>
        </w:tc>
        <w:tc>
          <w:tcPr>
            <w:tcW w:w="4395" w:type="dxa"/>
            <w:gridSpan w:val="3"/>
            <w:shd w:val="clear" w:color="auto" w:fill="auto"/>
          </w:tcPr>
          <w:p w:rsidR="006C4A11" w:rsidRPr="003366AE" w:rsidRDefault="006C4A11" w:rsidP="007A04D3">
            <w:pPr>
              <w:tabs>
                <w:tab w:val="center" w:pos="4677"/>
                <w:tab w:val="right" w:pos="9355"/>
              </w:tabs>
            </w:pPr>
            <w:r w:rsidRPr="003366AE">
              <w:t>электричество, газ, канализация,</w:t>
            </w:r>
          </w:p>
          <w:p w:rsidR="006C4A11" w:rsidRPr="003366AE" w:rsidRDefault="006C4A11" w:rsidP="007A04D3">
            <w:pPr>
              <w:tabs>
                <w:tab w:val="center" w:pos="4677"/>
                <w:tab w:val="right" w:pos="9355"/>
              </w:tabs>
            </w:pPr>
            <w:r w:rsidRPr="003366AE">
              <w:t xml:space="preserve"> водоснабжение центральное, горячее водоснабжение</w:t>
            </w:r>
          </w:p>
          <w:p w:rsidR="006C4A11" w:rsidRPr="003366AE" w:rsidRDefault="006C4A11" w:rsidP="007A04D3">
            <w:pPr>
              <w:tabs>
                <w:tab w:val="center" w:pos="4677"/>
                <w:tab w:val="right" w:pos="9355"/>
              </w:tabs>
            </w:pPr>
            <w:r w:rsidRPr="003366AE">
              <w:t xml:space="preserve"> от калорифера</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Отопительные приборы</w:t>
            </w:r>
          </w:p>
        </w:tc>
        <w:tc>
          <w:tcPr>
            <w:tcW w:w="2268" w:type="dxa"/>
            <w:gridSpan w:val="2"/>
            <w:shd w:val="clear" w:color="auto" w:fill="auto"/>
          </w:tcPr>
          <w:p w:rsidR="006C4A11" w:rsidRPr="003366AE" w:rsidRDefault="006C4A11" w:rsidP="007A04D3">
            <w:pPr>
              <w:tabs>
                <w:tab w:val="center" w:pos="4677"/>
                <w:tab w:val="right" w:pos="9355"/>
              </w:tabs>
            </w:pPr>
            <w:r w:rsidRPr="003366AE">
              <w:t>Радиаторы</w:t>
            </w:r>
          </w:p>
        </w:tc>
        <w:tc>
          <w:tcPr>
            <w:tcW w:w="2126" w:type="dxa"/>
            <w:shd w:val="clear" w:color="auto" w:fill="auto"/>
          </w:tcPr>
          <w:p w:rsidR="006C4A11" w:rsidRPr="003366AE" w:rsidRDefault="006C4A11" w:rsidP="007A04D3">
            <w:pPr>
              <w:tabs>
                <w:tab w:val="center" w:pos="4677"/>
                <w:tab w:val="right" w:pos="9355"/>
              </w:tabs>
            </w:pPr>
            <w:r w:rsidRPr="003366AE">
              <w:t>Отопление</w:t>
            </w:r>
          </w:p>
        </w:tc>
        <w:tc>
          <w:tcPr>
            <w:tcW w:w="4395" w:type="dxa"/>
            <w:gridSpan w:val="3"/>
            <w:shd w:val="clear" w:color="auto" w:fill="auto"/>
          </w:tcPr>
          <w:p w:rsidR="006C4A11" w:rsidRPr="003366AE" w:rsidRDefault="006C4A11" w:rsidP="007A04D3">
            <w:pPr>
              <w:tabs>
                <w:tab w:val="center" w:pos="4677"/>
                <w:tab w:val="right" w:pos="9355"/>
              </w:tabs>
            </w:pPr>
            <w:r w:rsidRPr="003366AE">
              <w:t>от парового котла, камин.</w:t>
            </w:r>
          </w:p>
        </w:tc>
      </w:tr>
      <w:tr w:rsidR="006C4A11" w:rsidRPr="003366AE" w:rsidTr="007A04D3">
        <w:trPr>
          <w:trHeight w:val="227"/>
        </w:trPr>
        <w:tc>
          <w:tcPr>
            <w:tcW w:w="10740" w:type="dxa"/>
            <w:gridSpan w:val="7"/>
            <w:shd w:val="clear" w:color="auto" w:fill="auto"/>
          </w:tcPr>
          <w:p w:rsidR="006C4A11" w:rsidRPr="003366AE" w:rsidRDefault="006C4A11" w:rsidP="007A04D3">
            <w:pPr>
              <w:tabs>
                <w:tab w:val="center" w:pos="4677"/>
                <w:tab w:val="right" w:pos="9355"/>
              </w:tabs>
              <w:rPr>
                <w:b/>
              </w:rPr>
            </w:pPr>
            <w:r w:rsidRPr="003366AE">
              <w:t>Фотографии:</w:t>
            </w:r>
          </w:p>
        </w:tc>
      </w:tr>
      <w:tr w:rsidR="006C4A11" w:rsidRPr="003366AE" w:rsidTr="007A04D3">
        <w:trPr>
          <w:trHeight w:val="227"/>
        </w:trPr>
        <w:tc>
          <w:tcPr>
            <w:tcW w:w="1951" w:type="dxa"/>
            <w:shd w:val="clear" w:color="auto" w:fill="auto"/>
            <w:vAlign w:val="center"/>
          </w:tcPr>
          <w:p w:rsidR="006C4A11" w:rsidRPr="003366AE" w:rsidRDefault="006C4A11" w:rsidP="007A04D3">
            <w:pPr>
              <w:tabs>
                <w:tab w:val="center" w:pos="4677"/>
                <w:tab w:val="right" w:pos="9355"/>
              </w:tabs>
            </w:pPr>
            <w:r>
              <w:rPr>
                <w:b/>
                <w:noProof/>
              </w:rPr>
              <w:lastRenderedPageBreak/>
              <w:drawing>
                <wp:inline distT="0" distB="0" distL="0" distR="0" wp14:anchorId="1C722EF4" wp14:editId="63801217">
                  <wp:extent cx="1450975" cy="854710"/>
                  <wp:effectExtent l="0" t="0" r="0" b="254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0975" cy="854710"/>
                          </a:xfrm>
                          <a:prstGeom prst="rect">
                            <a:avLst/>
                          </a:prstGeom>
                          <a:noFill/>
                          <a:ln>
                            <a:noFill/>
                          </a:ln>
                        </pic:spPr>
                      </pic:pic>
                    </a:graphicData>
                  </a:graphic>
                </wp:inline>
              </w:drawing>
            </w:r>
          </w:p>
        </w:tc>
        <w:tc>
          <w:tcPr>
            <w:tcW w:w="2268" w:type="dxa"/>
            <w:gridSpan w:val="2"/>
            <w:shd w:val="clear" w:color="auto" w:fill="auto"/>
            <w:vAlign w:val="center"/>
          </w:tcPr>
          <w:p w:rsidR="006C4A11" w:rsidRPr="003366AE" w:rsidRDefault="006C4A11" w:rsidP="007A04D3">
            <w:pPr>
              <w:tabs>
                <w:tab w:val="center" w:pos="4677"/>
                <w:tab w:val="right" w:pos="9355"/>
              </w:tabs>
            </w:pPr>
            <w:r>
              <w:rPr>
                <w:b/>
                <w:noProof/>
              </w:rPr>
              <w:drawing>
                <wp:inline distT="0" distB="0" distL="0" distR="0" wp14:anchorId="4342F930" wp14:editId="7B5E7170">
                  <wp:extent cx="1570355" cy="894715"/>
                  <wp:effectExtent l="0" t="0" r="0" b="63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0355" cy="894715"/>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pPr>
            <w:r>
              <w:rPr>
                <w:b/>
                <w:noProof/>
              </w:rPr>
              <w:drawing>
                <wp:inline distT="0" distB="0" distL="0" distR="0" wp14:anchorId="7132CF12" wp14:editId="453EC945">
                  <wp:extent cx="1411605" cy="894715"/>
                  <wp:effectExtent l="0" t="0" r="0" b="63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1605" cy="894715"/>
                          </a:xfrm>
                          <a:prstGeom prst="rect">
                            <a:avLst/>
                          </a:prstGeom>
                          <a:noFill/>
                          <a:ln>
                            <a:noFill/>
                          </a:ln>
                        </pic:spPr>
                      </pic:pic>
                    </a:graphicData>
                  </a:graphic>
                </wp:inline>
              </w:drawing>
            </w:r>
          </w:p>
        </w:tc>
        <w:tc>
          <w:tcPr>
            <w:tcW w:w="1985" w:type="dxa"/>
            <w:gridSpan w:val="2"/>
            <w:shd w:val="clear" w:color="auto" w:fill="auto"/>
            <w:vAlign w:val="center"/>
          </w:tcPr>
          <w:p w:rsidR="006C4A11" w:rsidRPr="003366AE" w:rsidRDefault="006C4A11" w:rsidP="007A04D3">
            <w:pPr>
              <w:tabs>
                <w:tab w:val="center" w:pos="4677"/>
                <w:tab w:val="right" w:pos="9355"/>
              </w:tabs>
            </w:pPr>
            <w:r>
              <w:rPr>
                <w:noProof/>
              </w:rPr>
              <w:drawing>
                <wp:inline distT="0" distB="0" distL="0" distR="0" wp14:anchorId="14BC2CEB" wp14:editId="1213E67A">
                  <wp:extent cx="1301750" cy="844550"/>
                  <wp:effectExtent l="0" t="0" r="0" b="0"/>
                  <wp:docPr id="48" name="Рисунок 48" descr="\\oblgas\dfsvol\Управление\Групповые\Корпоративный\Продажа имущества\2018\Новая деревня\вторая попытка\гостевой дом\2 попытка\IMG_2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oblgas\dfsvol\Управление\Групповые\Корпоративный\Продажа имущества\2018\Новая деревня\вторая попытка\гостевой дом\2 попытка\IMG_293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1750" cy="844550"/>
                          </a:xfrm>
                          <a:prstGeom prst="rect">
                            <a:avLst/>
                          </a:prstGeom>
                          <a:noFill/>
                          <a:ln>
                            <a:noFill/>
                          </a:ln>
                        </pic:spPr>
                      </pic:pic>
                    </a:graphicData>
                  </a:graphic>
                </wp:inline>
              </w:drawing>
            </w:r>
          </w:p>
        </w:tc>
        <w:tc>
          <w:tcPr>
            <w:tcW w:w="2410" w:type="dxa"/>
            <w:shd w:val="clear" w:color="auto" w:fill="auto"/>
            <w:vAlign w:val="center"/>
          </w:tcPr>
          <w:p w:rsidR="006C4A11" w:rsidRPr="003366AE" w:rsidRDefault="006C4A11" w:rsidP="007A04D3">
            <w:pPr>
              <w:tabs>
                <w:tab w:val="center" w:pos="4677"/>
                <w:tab w:val="right" w:pos="9355"/>
              </w:tabs>
            </w:pPr>
            <w:r>
              <w:rPr>
                <w:noProof/>
              </w:rPr>
              <w:drawing>
                <wp:inline distT="0" distB="0" distL="0" distR="0" wp14:anchorId="207D8527" wp14:editId="0A69F0CE">
                  <wp:extent cx="1490980" cy="894715"/>
                  <wp:effectExtent l="0" t="0" r="0" b="635"/>
                  <wp:docPr id="47" name="Рисунок 47" descr="\\oblgas\dfsvol\Управление\Групповые\Корпоративный\Продажа имущества\2018\Новая деревня\вторая попытка\гостевой дом\2 попытка\IMG_2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blgas\dfsvol\Управление\Групповые\Корпоративный\Продажа имущества\2018\Новая деревня\вторая попытка\гостевой дом\2 попытка\IMG_290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0980" cy="894715"/>
                          </a:xfrm>
                          <a:prstGeom prst="rect">
                            <a:avLst/>
                          </a:prstGeom>
                          <a:noFill/>
                          <a:ln>
                            <a:noFill/>
                          </a:ln>
                        </pic:spPr>
                      </pic:pic>
                    </a:graphicData>
                  </a:graphic>
                </wp:inline>
              </w:drawing>
            </w:r>
          </w:p>
        </w:tc>
      </w:tr>
      <w:tr w:rsidR="006C4A11" w:rsidRPr="003366AE" w:rsidTr="007A04D3">
        <w:trPr>
          <w:trHeight w:val="227"/>
        </w:trPr>
        <w:tc>
          <w:tcPr>
            <w:tcW w:w="10740" w:type="dxa"/>
            <w:gridSpan w:val="7"/>
            <w:shd w:val="clear" w:color="auto" w:fill="C9C9C9"/>
            <w:vAlign w:val="center"/>
          </w:tcPr>
          <w:p w:rsidR="006C4A11" w:rsidRPr="003366AE" w:rsidRDefault="006C4A11" w:rsidP="007A04D3">
            <w:pPr>
              <w:tabs>
                <w:tab w:val="center" w:pos="4677"/>
                <w:tab w:val="right" w:pos="9355"/>
              </w:tabs>
              <w:rPr>
                <w:b/>
              </w:rPr>
            </w:pPr>
            <w:r w:rsidRPr="003366AE">
              <w:t>Гостевой мансардный дом</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Год постройки</w:t>
            </w:r>
          </w:p>
        </w:tc>
        <w:tc>
          <w:tcPr>
            <w:tcW w:w="2268" w:type="dxa"/>
            <w:gridSpan w:val="2"/>
            <w:shd w:val="clear" w:color="auto" w:fill="auto"/>
          </w:tcPr>
          <w:p w:rsidR="006C4A11" w:rsidRPr="003366AE" w:rsidRDefault="006C4A11" w:rsidP="007A04D3">
            <w:pPr>
              <w:tabs>
                <w:tab w:val="center" w:pos="4677"/>
                <w:tab w:val="right" w:pos="9355"/>
              </w:tabs>
            </w:pPr>
            <w:r w:rsidRPr="003366AE">
              <w:t>1999</w:t>
            </w:r>
          </w:p>
        </w:tc>
        <w:tc>
          <w:tcPr>
            <w:tcW w:w="2126" w:type="dxa"/>
            <w:shd w:val="clear" w:color="auto" w:fill="auto"/>
          </w:tcPr>
          <w:p w:rsidR="006C4A11" w:rsidRPr="003366AE" w:rsidRDefault="006C4A11" w:rsidP="007A04D3">
            <w:pPr>
              <w:tabs>
                <w:tab w:val="center" w:pos="4677"/>
                <w:tab w:val="right" w:pos="9355"/>
              </w:tabs>
            </w:pPr>
            <w:r w:rsidRPr="003366AE">
              <w:t>Перекрытия</w:t>
            </w:r>
          </w:p>
        </w:tc>
        <w:tc>
          <w:tcPr>
            <w:tcW w:w="4395" w:type="dxa"/>
            <w:gridSpan w:val="3"/>
            <w:shd w:val="clear" w:color="auto" w:fill="auto"/>
          </w:tcPr>
          <w:p w:rsidR="006C4A11" w:rsidRPr="003366AE" w:rsidRDefault="006C4A11" w:rsidP="007A04D3">
            <w:pPr>
              <w:tabs>
                <w:tab w:val="center" w:pos="4677"/>
                <w:tab w:val="right" w:pos="9355"/>
              </w:tabs>
            </w:pPr>
            <w:r w:rsidRPr="003366AE">
              <w:t>ж/б</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Назначение</w:t>
            </w:r>
          </w:p>
        </w:tc>
        <w:tc>
          <w:tcPr>
            <w:tcW w:w="2268" w:type="dxa"/>
            <w:gridSpan w:val="2"/>
            <w:shd w:val="clear" w:color="auto" w:fill="auto"/>
          </w:tcPr>
          <w:p w:rsidR="006C4A11" w:rsidRPr="003366AE" w:rsidRDefault="006C4A11" w:rsidP="007A04D3">
            <w:pPr>
              <w:tabs>
                <w:tab w:val="center" w:pos="4677"/>
                <w:tab w:val="right" w:pos="9355"/>
              </w:tabs>
            </w:pPr>
            <w:r w:rsidRPr="003366AE">
              <w:t>Нежилое</w:t>
            </w:r>
          </w:p>
        </w:tc>
        <w:tc>
          <w:tcPr>
            <w:tcW w:w="2126" w:type="dxa"/>
            <w:shd w:val="clear" w:color="auto" w:fill="auto"/>
          </w:tcPr>
          <w:p w:rsidR="006C4A11" w:rsidRPr="003366AE" w:rsidRDefault="006C4A11" w:rsidP="007A04D3">
            <w:pPr>
              <w:tabs>
                <w:tab w:val="center" w:pos="4677"/>
                <w:tab w:val="right" w:pos="9355"/>
              </w:tabs>
            </w:pPr>
            <w:r w:rsidRPr="003366AE">
              <w:t>Фундаменты</w:t>
            </w:r>
          </w:p>
        </w:tc>
        <w:tc>
          <w:tcPr>
            <w:tcW w:w="4395" w:type="dxa"/>
            <w:gridSpan w:val="3"/>
            <w:shd w:val="clear" w:color="auto" w:fill="auto"/>
          </w:tcPr>
          <w:p w:rsidR="006C4A11" w:rsidRPr="003366AE" w:rsidRDefault="006C4A11" w:rsidP="007A04D3">
            <w:pPr>
              <w:tabs>
                <w:tab w:val="center" w:pos="4677"/>
                <w:tab w:val="right" w:pos="9355"/>
              </w:tabs>
            </w:pPr>
            <w:r w:rsidRPr="003366AE">
              <w:t>Бетонный, ленточный</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Этажность</w:t>
            </w:r>
          </w:p>
        </w:tc>
        <w:tc>
          <w:tcPr>
            <w:tcW w:w="2268" w:type="dxa"/>
            <w:gridSpan w:val="2"/>
            <w:shd w:val="clear" w:color="auto" w:fill="auto"/>
          </w:tcPr>
          <w:p w:rsidR="006C4A11" w:rsidRPr="003366AE" w:rsidRDefault="006C4A11" w:rsidP="007A04D3">
            <w:pPr>
              <w:tabs>
                <w:tab w:val="center" w:pos="4677"/>
                <w:tab w:val="right" w:pos="9355"/>
              </w:tabs>
            </w:pPr>
            <w:r w:rsidRPr="003366AE">
              <w:t>2</w:t>
            </w:r>
          </w:p>
        </w:tc>
        <w:tc>
          <w:tcPr>
            <w:tcW w:w="2126" w:type="dxa"/>
            <w:shd w:val="clear" w:color="auto" w:fill="auto"/>
          </w:tcPr>
          <w:p w:rsidR="006C4A11" w:rsidRPr="003366AE" w:rsidRDefault="006C4A11" w:rsidP="007A04D3">
            <w:pPr>
              <w:tabs>
                <w:tab w:val="center" w:pos="4677"/>
                <w:tab w:val="right" w:pos="9355"/>
              </w:tabs>
            </w:pPr>
            <w:r w:rsidRPr="003366AE">
              <w:t>Мусоропровод</w:t>
            </w:r>
          </w:p>
        </w:tc>
        <w:tc>
          <w:tcPr>
            <w:tcW w:w="4395" w:type="dxa"/>
            <w:gridSpan w:val="3"/>
            <w:shd w:val="clear" w:color="auto" w:fill="auto"/>
          </w:tcPr>
          <w:p w:rsidR="006C4A11" w:rsidRPr="003366AE" w:rsidRDefault="006C4A11" w:rsidP="007A04D3">
            <w:pPr>
              <w:tabs>
                <w:tab w:val="center" w:pos="4677"/>
                <w:tab w:val="right" w:pos="9355"/>
              </w:tabs>
            </w:pPr>
            <w:r w:rsidRPr="003366AE">
              <w:t>нет</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Стены</w:t>
            </w:r>
          </w:p>
        </w:tc>
        <w:tc>
          <w:tcPr>
            <w:tcW w:w="2268" w:type="dxa"/>
            <w:gridSpan w:val="2"/>
            <w:shd w:val="clear" w:color="auto" w:fill="auto"/>
          </w:tcPr>
          <w:p w:rsidR="006C4A11" w:rsidRPr="003366AE" w:rsidRDefault="006C4A11" w:rsidP="007A04D3">
            <w:pPr>
              <w:tabs>
                <w:tab w:val="center" w:pos="4677"/>
                <w:tab w:val="right" w:pos="9355"/>
              </w:tabs>
            </w:pPr>
            <w:r w:rsidRPr="003366AE">
              <w:t>кирпич</w:t>
            </w:r>
          </w:p>
        </w:tc>
        <w:tc>
          <w:tcPr>
            <w:tcW w:w="2126" w:type="dxa"/>
            <w:shd w:val="clear" w:color="auto" w:fill="auto"/>
          </w:tcPr>
          <w:p w:rsidR="006C4A11" w:rsidRPr="003366AE" w:rsidRDefault="006C4A11" w:rsidP="007A04D3">
            <w:pPr>
              <w:tabs>
                <w:tab w:val="center" w:pos="4677"/>
                <w:tab w:val="right" w:pos="9355"/>
              </w:tabs>
            </w:pPr>
            <w:r w:rsidRPr="003366AE">
              <w:t>Крыша</w:t>
            </w:r>
          </w:p>
        </w:tc>
        <w:tc>
          <w:tcPr>
            <w:tcW w:w="4395" w:type="dxa"/>
            <w:gridSpan w:val="3"/>
            <w:shd w:val="clear" w:color="auto" w:fill="auto"/>
          </w:tcPr>
          <w:p w:rsidR="006C4A11" w:rsidRPr="003366AE" w:rsidRDefault="006C4A11" w:rsidP="007A04D3">
            <w:pPr>
              <w:tabs>
                <w:tab w:val="center" w:pos="4677"/>
                <w:tab w:val="right" w:pos="9355"/>
              </w:tabs>
            </w:pPr>
            <w:proofErr w:type="spellStart"/>
            <w:r w:rsidRPr="003366AE">
              <w:t>ондулин</w:t>
            </w:r>
            <w:proofErr w:type="spellEnd"/>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Перегородки</w:t>
            </w:r>
          </w:p>
        </w:tc>
        <w:tc>
          <w:tcPr>
            <w:tcW w:w="2268" w:type="dxa"/>
            <w:gridSpan w:val="2"/>
            <w:shd w:val="clear" w:color="auto" w:fill="auto"/>
          </w:tcPr>
          <w:p w:rsidR="006C4A11" w:rsidRPr="003366AE" w:rsidRDefault="006C4A11" w:rsidP="007A04D3">
            <w:pPr>
              <w:tabs>
                <w:tab w:val="center" w:pos="4677"/>
                <w:tab w:val="right" w:pos="9355"/>
              </w:tabs>
            </w:pPr>
            <w:r w:rsidRPr="003366AE">
              <w:t>кирпичные</w:t>
            </w:r>
          </w:p>
        </w:tc>
        <w:tc>
          <w:tcPr>
            <w:tcW w:w="2126" w:type="dxa"/>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4395" w:type="dxa"/>
            <w:gridSpan w:val="3"/>
            <w:shd w:val="clear" w:color="auto" w:fill="auto"/>
          </w:tcPr>
          <w:p w:rsidR="006C4A11" w:rsidRPr="003366AE" w:rsidRDefault="006C4A11" w:rsidP="007A04D3">
            <w:pPr>
              <w:tabs>
                <w:tab w:val="center" w:pos="4677"/>
                <w:tab w:val="right" w:pos="9355"/>
              </w:tabs>
            </w:pPr>
            <w:r w:rsidRPr="003366AE">
              <w:t>Благоустроена,  асфальтобетон, огорожена глухими ж/б плитами на ж/б столбах, охраняемая.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 xml:space="preserve">Площадь </w:t>
            </w:r>
          </w:p>
        </w:tc>
        <w:tc>
          <w:tcPr>
            <w:tcW w:w="2268" w:type="dxa"/>
            <w:gridSpan w:val="2"/>
            <w:shd w:val="clear" w:color="auto" w:fill="auto"/>
          </w:tcPr>
          <w:p w:rsidR="006C4A11" w:rsidRPr="003366AE" w:rsidRDefault="006C4A11" w:rsidP="007A04D3">
            <w:pPr>
              <w:tabs>
                <w:tab w:val="center" w:pos="4677"/>
                <w:tab w:val="right" w:pos="9355"/>
              </w:tabs>
            </w:pPr>
            <w:r w:rsidRPr="003366AE">
              <w:t>261,2</w:t>
            </w:r>
          </w:p>
        </w:tc>
        <w:tc>
          <w:tcPr>
            <w:tcW w:w="2126" w:type="dxa"/>
            <w:shd w:val="clear" w:color="auto" w:fill="auto"/>
          </w:tcPr>
          <w:p w:rsidR="006C4A11" w:rsidRPr="003366AE" w:rsidRDefault="006C4A11" w:rsidP="007A04D3">
            <w:pPr>
              <w:tabs>
                <w:tab w:val="center" w:pos="4677"/>
                <w:tab w:val="right" w:pos="9355"/>
              </w:tabs>
            </w:pPr>
            <w:r w:rsidRPr="003366AE">
              <w:t>Входная дверь</w:t>
            </w:r>
          </w:p>
        </w:tc>
        <w:tc>
          <w:tcPr>
            <w:tcW w:w="4395" w:type="dxa"/>
            <w:gridSpan w:val="3"/>
            <w:shd w:val="clear" w:color="auto" w:fill="auto"/>
          </w:tcPr>
          <w:p w:rsidR="006C4A11" w:rsidRPr="003366AE" w:rsidRDefault="006C4A11" w:rsidP="007A04D3">
            <w:pPr>
              <w:tabs>
                <w:tab w:val="center" w:pos="4677"/>
                <w:tab w:val="right" w:pos="9355"/>
              </w:tabs>
            </w:pPr>
            <w:r w:rsidRPr="003366AE">
              <w:t>металлическая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Отопительные приборы</w:t>
            </w:r>
          </w:p>
        </w:tc>
        <w:tc>
          <w:tcPr>
            <w:tcW w:w="2268" w:type="dxa"/>
            <w:gridSpan w:val="2"/>
            <w:shd w:val="clear" w:color="auto" w:fill="auto"/>
          </w:tcPr>
          <w:p w:rsidR="006C4A11" w:rsidRPr="003366AE" w:rsidRDefault="006C4A11" w:rsidP="007A04D3">
            <w:pPr>
              <w:tabs>
                <w:tab w:val="center" w:pos="4677"/>
                <w:tab w:val="right" w:pos="9355"/>
              </w:tabs>
            </w:pPr>
            <w:r w:rsidRPr="003366AE">
              <w:t>радиаторы</w:t>
            </w:r>
          </w:p>
        </w:tc>
        <w:tc>
          <w:tcPr>
            <w:tcW w:w="2126" w:type="dxa"/>
            <w:shd w:val="clear" w:color="auto" w:fill="auto"/>
          </w:tcPr>
          <w:p w:rsidR="006C4A11" w:rsidRPr="003366AE" w:rsidRDefault="006C4A11" w:rsidP="007A04D3">
            <w:pPr>
              <w:tabs>
                <w:tab w:val="center" w:pos="4677"/>
                <w:tab w:val="right" w:pos="9355"/>
              </w:tabs>
            </w:pPr>
            <w:r w:rsidRPr="003366AE">
              <w:t>коммуникации</w:t>
            </w:r>
          </w:p>
        </w:tc>
        <w:tc>
          <w:tcPr>
            <w:tcW w:w="4395" w:type="dxa"/>
            <w:gridSpan w:val="3"/>
            <w:shd w:val="clear" w:color="auto" w:fill="auto"/>
          </w:tcPr>
          <w:p w:rsidR="006C4A11" w:rsidRPr="003366AE" w:rsidRDefault="006C4A11" w:rsidP="007A04D3">
            <w:pPr>
              <w:tabs>
                <w:tab w:val="center" w:pos="4677"/>
                <w:tab w:val="right" w:pos="9355"/>
              </w:tabs>
            </w:pPr>
            <w:r w:rsidRPr="003366AE">
              <w:t>Отопление от парового котла, электричество, газ, канализация, водоснабжение центральное, горячее водоснабжение от калорифера.</w:t>
            </w:r>
          </w:p>
        </w:tc>
      </w:tr>
      <w:tr w:rsidR="006C4A11" w:rsidRPr="003366AE" w:rsidTr="007A04D3">
        <w:trPr>
          <w:trHeight w:val="227"/>
        </w:trPr>
        <w:tc>
          <w:tcPr>
            <w:tcW w:w="10740" w:type="dxa"/>
            <w:gridSpan w:val="7"/>
            <w:shd w:val="clear" w:color="auto" w:fill="auto"/>
            <w:vAlign w:val="center"/>
          </w:tcPr>
          <w:p w:rsidR="006C4A11" w:rsidRPr="003366AE" w:rsidRDefault="006C4A11" w:rsidP="007A04D3">
            <w:pPr>
              <w:tabs>
                <w:tab w:val="center" w:pos="4677"/>
                <w:tab w:val="right" w:pos="9355"/>
              </w:tabs>
              <w:rPr>
                <w:b/>
              </w:rPr>
            </w:pPr>
            <w:r w:rsidRPr="003366AE">
              <w:t>Фотографии:</w:t>
            </w:r>
          </w:p>
        </w:tc>
      </w:tr>
    </w:tbl>
    <w:p w:rsidR="006C4A11" w:rsidRPr="00E70715" w:rsidRDefault="006C4A11" w:rsidP="006C4A11">
      <w:pPr>
        <w:rPr>
          <w:vanish/>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126"/>
        <w:gridCol w:w="850"/>
        <w:gridCol w:w="1276"/>
        <w:gridCol w:w="1418"/>
        <w:gridCol w:w="708"/>
        <w:gridCol w:w="142"/>
        <w:gridCol w:w="2126"/>
      </w:tblGrid>
      <w:tr w:rsidR="006C4A11" w:rsidRPr="003366AE" w:rsidTr="007A04D3">
        <w:trPr>
          <w:trHeight w:val="1544"/>
        </w:trPr>
        <w:tc>
          <w:tcPr>
            <w:tcW w:w="2128" w:type="dxa"/>
            <w:shd w:val="clear" w:color="auto" w:fill="auto"/>
            <w:vAlign w:val="center"/>
          </w:tcPr>
          <w:p w:rsidR="006C4A11" w:rsidRPr="003366AE" w:rsidRDefault="006C4A11" w:rsidP="007A04D3">
            <w:pPr>
              <w:tabs>
                <w:tab w:val="center" w:pos="4677"/>
                <w:tab w:val="right" w:pos="9355"/>
              </w:tabs>
              <w:ind w:left="-108" w:right="-108"/>
              <w:rPr>
                <w:b/>
              </w:rPr>
            </w:pPr>
            <w:r>
              <w:rPr>
                <w:b/>
                <w:noProof/>
              </w:rPr>
              <w:drawing>
                <wp:inline distT="0" distB="0" distL="0" distR="0" wp14:anchorId="1D47B4D4" wp14:editId="62F0E003">
                  <wp:extent cx="1252220" cy="1053465"/>
                  <wp:effectExtent l="0" t="0" r="5080" b="0"/>
                  <wp:docPr id="46" name="Рисунок 46" descr="\\oblgas\dfsvol\Управление\Групповые\Корпоративный\Продажа имущества\2018\Новая деревня\вторая попытка\гостевой мансардный\2 попытка\IMG_2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oblgas\dfsvol\Управление\Групповые\Корпоративный\Продажа имущества\2018\Новая деревня\вторая попытка\гостевой мансардный\2 попытка\IMG_290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2220" cy="1053465"/>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ind w:left="-108" w:right="-108"/>
            </w:pPr>
            <w:r>
              <w:rPr>
                <w:noProof/>
              </w:rPr>
              <w:drawing>
                <wp:inline distT="0" distB="0" distL="0" distR="0" wp14:anchorId="4DCEB95E" wp14:editId="0EAA22AB">
                  <wp:extent cx="1341755" cy="1053465"/>
                  <wp:effectExtent l="0" t="0" r="0" b="0"/>
                  <wp:docPr id="45" name="Рисунок 45" descr="\\oblgas\dfsvol\Управление\Групповые\Корпоративный\Продажа имущества\2018\Новая деревня\вторая попытка\гостевой мансардный\2 попытка\IMG_2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oblgas\dfsvol\Управление\Групповые\Корпоративный\Продажа имущества\2018\Новая деревня\вторая попытка\гостевой мансардный\2 попытка\IMG_291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1755" cy="1053465"/>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b/>
              </w:rPr>
            </w:pPr>
            <w:r>
              <w:rPr>
                <w:b/>
                <w:noProof/>
              </w:rPr>
              <w:drawing>
                <wp:inline distT="0" distB="0" distL="0" distR="0" wp14:anchorId="3000B398" wp14:editId="25F68DE9">
                  <wp:extent cx="1282065" cy="10731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2065" cy="1073150"/>
                          </a:xfrm>
                          <a:prstGeom prst="rect">
                            <a:avLst/>
                          </a:prstGeom>
                          <a:noFill/>
                          <a:ln>
                            <a:noFill/>
                          </a:ln>
                        </pic:spPr>
                      </pic:pic>
                    </a:graphicData>
                  </a:graphic>
                </wp:inline>
              </w:drawing>
            </w:r>
          </w:p>
        </w:tc>
        <w:tc>
          <w:tcPr>
            <w:tcW w:w="2268" w:type="dxa"/>
            <w:gridSpan w:val="3"/>
            <w:shd w:val="clear" w:color="auto" w:fill="auto"/>
            <w:vAlign w:val="center"/>
          </w:tcPr>
          <w:p w:rsidR="006C4A11" w:rsidRPr="003366AE" w:rsidRDefault="006C4A11" w:rsidP="007A04D3">
            <w:pPr>
              <w:tabs>
                <w:tab w:val="center" w:pos="4677"/>
                <w:tab w:val="right" w:pos="9355"/>
              </w:tabs>
              <w:ind w:left="-108"/>
            </w:pPr>
            <w:r>
              <w:rPr>
                <w:noProof/>
              </w:rPr>
              <w:drawing>
                <wp:inline distT="0" distB="0" distL="0" distR="0" wp14:anchorId="7EAEE641" wp14:editId="16C437D0">
                  <wp:extent cx="1411605" cy="1053465"/>
                  <wp:effectExtent l="0" t="0" r="0" b="0"/>
                  <wp:docPr id="43" name="Рисунок 43" descr="\\oblgas\dfsvol\Управление\Групповые\Корпоративный\Продажа имущества\2018\Новая деревня\вторая попытка\гостевой мансардный\2 попытка\IMG_2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oblgas\dfsvol\Управление\Групповые\Корпоративный\Продажа имущества\2018\Новая деревня\вторая попытка\гостевой мансардный\2 попытка\IMG_290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1605" cy="1053465"/>
                          </a:xfrm>
                          <a:prstGeom prst="rect">
                            <a:avLst/>
                          </a:prstGeom>
                          <a:noFill/>
                          <a:ln>
                            <a:noFill/>
                          </a:ln>
                        </pic:spPr>
                      </pic:pic>
                    </a:graphicData>
                  </a:graphic>
                </wp:inline>
              </w:drawing>
            </w:r>
          </w:p>
        </w:tc>
        <w:tc>
          <w:tcPr>
            <w:tcW w:w="2126" w:type="dxa"/>
            <w:shd w:val="clear" w:color="auto" w:fill="auto"/>
          </w:tcPr>
          <w:p w:rsidR="006C4A11" w:rsidRPr="003366AE" w:rsidRDefault="006C4A11" w:rsidP="007A04D3">
            <w:pPr>
              <w:tabs>
                <w:tab w:val="center" w:pos="4677"/>
                <w:tab w:val="right" w:pos="9355"/>
              </w:tabs>
              <w:ind w:left="-108"/>
              <w:jc w:val="center"/>
              <w:rPr>
                <w:b/>
              </w:rPr>
            </w:pPr>
            <w:r>
              <w:rPr>
                <w:b/>
                <w:noProof/>
              </w:rPr>
              <w:drawing>
                <wp:inline distT="0" distB="0" distL="0" distR="0" wp14:anchorId="009DE522" wp14:editId="446BF02A">
                  <wp:extent cx="1381760" cy="1063625"/>
                  <wp:effectExtent l="0" t="0" r="8890" b="3175"/>
                  <wp:docPr id="42" name="Рисунок 42" descr="\\oblgas\dfsvol\Управление\Групповые\Корпоративный\Продажа имущества\2018\Новая деревня\вторая попытка\гостевой мансардный\2 попытка\IMG_2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oblgas\dfsvol\Управление\Групповые\Корпоративный\Продажа имущества\2018\Новая деревня\вторая попытка\гостевой мансардный\2 попытка\IMG_290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1760" cy="1063625"/>
                          </a:xfrm>
                          <a:prstGeom prst="rect">
                            <a:avLst/>
                          </a:prstGeom>
                          <a:noFill/>
                          <a:ln>
                            <a:noFill/>
                          </a:ln>
                        </pic:spPr>
                      </pic:pic>
                    </a:graphicData>
                  </a:graphic>
                </wp:inline>
              </w:drawing>
            </w:r>
          </w:p>
        </w:tc>
      </w:tr>
      <w:tr w:rsidR="006C4A11" w:rsidRPr="003366AE" w:rsidTr="007A04D3">
        <w:trPr>
          <w:trHeight w:val="227"/>
        </w:trPr>
        <w:tc>
          <w:tcPr>
            <w:tcW w:w="10774" w:type="dxa"/>
            <w:gridSpan w:val="8"/>
            <w:shd w:val="clear" w:color="auto" w:fill="C9C9C9"/>
            <w:vAlign w:val="center"/>
          </w:tcPr>
          <w:p w:rsidR="006C4A11" w:rsidRPr="003366AE" w:rsidRDefault="006C4A11" w:rsidP="007A04D3">
            <w:pPr>
              <w:tabs>
                <w:tab w:val="center" w:pos="4677"/>
                <w:tab w:val="right" w:pos="9355"/>
              </w:tabs>
              <w:rPr>
                <w:b/>
              </w:rPr>
            </w:pPr>
            <w:r w:rsidRPr="003366AE">
              <w:t>Объект незавершенного строительства, степень готовности объекта - 65</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Назначение</w:t>
            </w:r>
          </w:p>
        </w:tc>
        <w:tc>
          <w:tcPr>
            <w:tcW w:w="2976" w:type="dxa"/>
            <w:gridSpan w:val="2"/>
            <w:shd w:val="clear" w:color="auto" w:fill="auto"/>
          </w:tcPr>
          <w:p w:rsidR="006C4A11" w:rsidRPr="003366AE" w:rsidRDefault="006C4A11" w:rsidP="007A04D3">
            <w:pPr>
              <w:tabs>
                <w:tab w:val="center" w:pos="4677"/>
                <w:tab w:val="right" w:pos="9355"/>
              </w:tabs>
            </w:pPr>
            <w:r w:rsidRPr="003366AE">
              <w:t>Нежилое</w:t>
            </w:r>
          </w:p>
        </w:tc>
        <w:tc>
          <w:tcPr>
            <w:tcW w:w="2694" w:type="dxa"/>
            <w:gridSpan w:val="2"/>
            <w:shd w:val="clear" w:color="auto" w:fill="auto"/>
          </w:tcPr>
          <w:p w:rsidR="006C4A11" w:rsidRPr="003366AE" w:rsidRDefault="006C4A11" w:rsidP="007A04D3">
            <w:pPr>
              <w:tabs>
                <w:tab w:val="center" w:pos="4677"/>
                <w:tab w:val="right" w:pos="9355"/>
              </w:tabs>
            </w:pPr>
            <w:r w:rsidRPr="003366AE">
              <w:t>Перекрытия</w:t>
            </w:r>
          </w:p>
        </w:tc>
        <w:tc>
          <w:tcPr>
            <w:tcW w:w="2976" w:type="dxa"/>
            <w:gridSpan w:val="3"/>
            <w:shd w:val="clear" w:color="auto" w:fill="auto"/>
          </w:tcPr>
          <w:p w:rsidR="006C4A11" w:rsidRPr="003366AE" w:rsidRDefault="006C4A11" w:rsidP="007A04D3">
            <w:pPr>
              <w:tabs>
                <w:tab w:val="center" w:pos="4677"/>
                <w:tab w:val="right" w:pos="9355"/>
              </w:tabs>
            </w:pPr>
            <w:r w:rsidRPr="003366AE">
              <w:t>ж/б</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Крыша</w:t>
            </w:r>
          </w:p>
        </w:tc>
        <w:tc>
          <w:tcPr>
            <w:tcW w:w="2976" w:type="dxa"/>
            <w:gridSpan w:val="2"/>
            <w:shd w:val="clear" w:color="auto" w:fill="auto"/>
          </w:tcPr>
          <w:p w:rsidR="006C4A11" w:rsidRPr="003366AE" w:rsidRDefault="006C4A11" w:rsidP="007A04D3">
            <w:pPr>
              <w:tabs>
                <w:tab w:val="center" w:pos="4677"/>
                <w:tab w:val="right" w:pos="9355"/>
              </w:tabs>
            </w:pPr>
            <w:r w:rsidRPr="003366AE">
              <w:t xml:space="preserve">Утепленная, </w:t>
            </w:r>
            <w:proofErr w:type="spellStart"/>
            <w:r w:rsidRPr="003366AE">
              <w:t>металлочерепица</w:t>
            </w:r>
            <w:proofErr w:type="spellEnd"/>
            <w:r w:rsidRPr="003366AE">
              <w:t xml:space="preserve"> на деревянных стропилах и обрешетке</w:t>
            </w:r>
          </w:p>
        </w:tc>
        <w:tc>
          <w:tcPr>
            <w:tcW w:w="2694" w:type="dxa"/>
            <w:gridSpan w:val="2"/>
            <w:shd w:val="clear" w:color="auto" w:fill="auto"/>
          </w:tcPr>
          <w:p w:rsidR="006C4A11" w:rsidRPr="003366AE" w:rsidRDefault="006C4A11" w:rsidP="007A04D3">
            <w:pPr>
              <w:tabs>
                <w:tab w:val="center" w:pos="4677"/>
                <w:tab w:val="right" w:pos="9355"/>
              </w:tabs>
            </w:pPr>
            <w:r w:rsidRPr="003366AE">
              <w:t>Фундаменты</w:t>
            </w:r>
          </w:p>
        </w:tc>
        <w:tc>
          <w:tcPr>
            <w:tcW w:w="2976" w:type="dxa"/>
            <w:gridSpan w:val="3"/>
            <w:shd w:val="clear" w:color="auto" w:fill="auto"/>
          </w:tcPr>
          <w:p w:rsidR="006C4A11" w:rsidRPr="003366AE" w:rsidRDefault="006C4A11" w:rsidP="007A04D3">
            <w:pPr>
              <w:tabs>
                <w:tab w:val="center" w:pos="4677"/>
                <w:tab w:val="right" w:pos="9355"/>
              </w:tabs>
            </w:pPr>
            <w:r w:rsidRPr="003366AE">
              <w:t>Ленточный из блоков</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Этажность</w:t>
            </w:r>
          </w:p>
        </w:tc>
        <w:tc>
          <w:tcPr>
            <w:tcW w:w="2976" w:type="dxa"/>
            <w:gridSpan w:val="2"/>
            <w:shd w:val="clear" w:color="auto" w:fill="auto"/>
          </w:tcPr>
          <w:p w:rsidR="006C4A11" w:rsidRPr="003366AE" w:rsidRDefault="006C4A11" w:rsidP="007A04D3">
            <w:pPr>
              <w:tabs>
                <w:tab w:val="center" w:pos="4677"/>
                <w:tab w:val="right" w:pos="9355"/>
              </w:tabs>
            </w:pPr>
            <w:r w:rsidRPr="003366AE">
              <w:t>2</w:t>
            </w:r>
          </w:p>
        </w:tc>
        <w:tc>
          <w:tcPr>
            <w:tcW w:w="2694" w:type="dxa"/>
            <w:gridSpan w:val="2"/>
            <w:shd w:val="clear" w:color="auto" w:fill="auto"/>
          </w:tcPr>
          <w:p w:rsidR="006C4A11" w:rsidRPr="003366AE" w:rsidRDefault="006C4A11" w:rsidP="007A04D3">
            <w:pPr>
              <w:tabs>
                <w:tab w:val="center" w:pos="4677"/>
                <w:tab w:val="right" w:pos="9355"/>
              </w:tabs>
            </w:pPr>
            <w:r w:rsidRPr="003366AE">
              <w:t>Стены</w:t>
            </w:r>
          </w:p>
        </w:tc>
        <w:tc>
          <w:tcPr>
            <w:tcW w:w="2976" w:type="dxa"/>
            <w:gridSpan w:val="3"/>
            <w:shd w:val="clear" w:color="auto" w:fill="auto"/>
          </w:tcPr>
          <w:p w:rsidR="006C4A11" w:rsidRPr="003366AE" w:rsidRDefault="006C4A11" w:rsidP="007A04D3">
            <w:pPr>
              <w:tabs>
                <w:tab w:val="center" w:pos="4677"/>
                <w:tab w:val="right" w:pos="9355"/>
              </w:tabs>
            </w:pPr>
            <w:r w:rsidRPr="003366AE">
              <w:t>Кирпич</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Перегородки</w:t>
            </w:r>
          </w:p>
        </w:tc>
        <w:tc>
          <w:tcPr>
            <w:tcW w:w="2976" w:type="dxa"/>
            <w:gridSpan w:val="2"/>
            <w:shd w:val="clear" w:color="auto" w:fill="auto"/>
          </w:tcPr>
          <w:p w:rsidR="006C4A11" w:rsidRPr="003366AE" w:rsidRDefault="006C4A11" w:rsidP="007A04D3">
            <w:pPr>
              <w:tabs>
                <w:tab w:val="center" w:pos="4677"/>
                <w:tab w:val="right" w:pos="9355"/>
              </w:tabs>
            </w:pPr>
            <w:r w:rsidRPr="003366AE">
              <w:t>кирпич</w:t>
            </w:r>
          </w:p>
        </w:tc>
        <w:tc>
          <w:tcPr>
            <w:tcW w:w="2694" w:type="dxa"/>
            <w:gridSpan w:val="2"/>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2976" w:type="dxa"/>
            <w:gridSpan w:val="3"/>
            <w:shd w:val="clear" w:color="auto" w:fill="auto"/>
          </w:tcPr>
          <w:p w:rsidR="006C4A11" w:rsidRPr="003366AE" w:rsidRDefault="006C4A11" w:rsidP="007A04D3">
            <w:pPr>
              <w:tabs>
                <w:tab w:val="center" w:pos="4677"/>
                <w:tab w:val="right" w:pos="9355"/>
              </w:tabs>
            </w:pPr>
            <w:r w:rsidRPr="003366AE">
              <w:t>Благоустроена, огорожена, охраняемая</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Площадь (</w:t>
            </w:r>
            <w:proofErr w:type="spellStart"/>
            <w:r w:rsidRPr="003366AE">
              <w:t>кв.м</w:t>
            </w:r>
            <w:proofErr w:type="spellEnd"/>
            <w:r w:rsidRPr="003366AE">
              <w:t>.)</w:t>
            </w:r>
          </w:p>
        </w:tc>
        <w:tc>
          <w:tcPr>
            <w:tcW w:w="2976" w:type="dxa"/>
            <w:gridSpan w:val="2"/>
            <w:shd w:val="clear" w:color="auto" w:fill="auto"/>
          </w:tcPr>
          <w:p w:rsidR="006C4A11" w:rsidRPr="003366AE" w:rsidRDefault="006C4A11" w:rsidP="007A04D3">
            <w:pPr>
              <w:tabs>
                <w:tab w:val="center" w:pos="4677"/>
                <w:tab w:val="right" w:pos="9355"/>
              </w:tabs>
            </w:pPr>
            <w:r w:rsidRPr="003366AE">
              <w:t>550</w:t>
            </w:r>
          </w:p>
        </w:tc>
        <w:tc>
          <w:tcPr>
            <w:tcW w:w="2694" w:type="dxa"/>
            <w:gridSpan w:val="2"/>
            <w:shd w:val="clear" w:color="auto" w:fill="auto"/>
          </w:tcPr>
          <w:p w:rsidR="006C4A11" w:rsidRPr="003366AE" w:rsidRDefault="006C4A11" w:rsidP="007A04D3">
            <w:pPr>
              <w:tabs>
                <w:tab w:val="center" w:pos="4677"/>
                <w:tab w:val="right" w:pos="9355"/>
              </w:tabs>
            </w:pPr>
            <w:r w:rsidRPr="003366AE">
              <w:t>Входная дверь</w:t>
            </w:r>
          </w:p>
          <w:p w:rsidR="006C4A11" w:rsidRPr="003366AE" w:rsidRDefault="006C4A11" w:rsidP="007A04D3">
            <w:pPr>
              <w:tabs>
                <w:tab w:val="center" w:pos="4677"/>
                <w:tab w:val="right" w:pos="9355"/>
              </w:tabs>
            </w:pPr>
          </w:p>
        </w:tc>
        <w:tc>
          <w:tcPr>
            <w:tcW w:w="2976" w:type="dxa"/>
            <w:gridSpan w:val="3"/>
            <w:shd w:val="clear" w:color="auto" w:fill="auto"/>
          </w:tcPr>
          <w:p w:rsidR="006C4A11" w:rsidRPr="003366AE" w:rsidRDefault="006C4A11" w:rsidP="007A04D3">
            <w:pPr>
              <w:tabs>
                <w:tab w:val="center" w:pos="4677"/>
                <w:tab w:val="right" w:pos="9355"/>
              </w:tabs>
            </w:pPr>
            <w:r w:rsidRPr="003366AE">
              <w:t>металлическая</w:t>
            </w:r>
          </w:p>
          <w:p w:rsidR="006C4A11" w:rsidRPr="003366AE" w:rsidRDefault="006C4A11" w:rsidP="007A04D3">
            <w:pPr>
              <w:tabs>
                <w:tab w:val="center" w:pos="4677"/>
                <w:tab w:val="right" w:pos="9355"/>
              </w:tabs>
            </w:pPr>
          </w:p>
        </w:tc>
      </w:tr>
      <w:tr w:rsidR="006C4A11" w:rsidRPr="003366AE" w:rsidTr="007A04D3">
        <w:trPr>
          <w:trHeight w:val="227"/>
        </w:trPr>
        <w:tc>
          <w:tcPr>
            <w:tcW w:w="10774" w:type="dxa"/>
            <w:gridSpan w:val="8"/>
            <w:shd w:val="clear" w:color="auto" w:fill="auto"/>
            <w:vAlign w:val="center"/>
          </w:tcPr>
          <w:p w:rsidR="006C4A11" w:rsidRPr="003366AE" w:rsidRDefault="006C4A11" w:rsidP="007A04D3">
            <w:pPr>
              <w:tabs>
                <w:tab w:val="center" w:pos="4677"/>
                <w:tab w:val="right" w:pos="9355"/>
              </w:tabs>
              <w:rPr>
                <w:b/>
              </w:rPr>
            </w:pPr>
            <w:r w:rsidRPr="003366AE">
              <w:t>Фотографии:</w:t>
            </w:r>
          </w:p>
        </w:tc>
      </w:tr>
      <w:tr w:rsidR="006C4A11" w:rsidRPr="00FB4C14" w:rsidTr="007A04D3">
        <w:trPr>
          <w:trHeight w:val="274"/>
        </w:trPr>
        <w:tc>
          <w:tcPr>
            <w:tcW w:w="2128" w:type="dxa"/>
            <w:shd w:val="clear" w:color="auto" w:fill="auto"/>
            <w:vAlign w:val="center"/>
          </w:tcPr>
          <w:p w:rsidR="006C4A11" w:rsidRPr="003366AE" w:rsidRDefault="006C4A11" w:rsidP="007A04D3">
            <w:pPr>
              <w:tabs>
                <w:tab w:val="center" w:pos="4677"/>
                <w:tab w:val="right" w:pos="9355"/>
              </w:tabs>
              <w:ind w:left="-108" w:right="-108"/>
              <w:rPr>
                <w:b/>
                <w:sz w:val="20"/>
                <w:szCs w:val="20"/>
              </w:rPr>
            </w:pPr>
            <w:r>
              <w:rPr>
                <w:b/>
                <w:noProof/>
                <w:sz w:val="20"/>
                <w:szCs w:val="20"/>
              </w:rPr>
              <w:drawing>
                <wp:inline distT="0" distB="0" distL="0" distR="0" wp14:anchorId="7BE9588B" wp14:editId="41F6B745">
                  <wp:extent cx="1252220" cy="904240"/>
                  <wp:effectExtent l="0" t="0" r="5080" b="0"/>
                  <wp:docPr id="41" name="Рисунок 41" descr="\\oblgas\dfsvol\Управление\Групповые\Корпоративный\Продажа имущества\2018\Новая деревня\вторая попытка\незавершенное строит\2 попытка\IMG_2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oblgas\dfsvol\Управление\Групповые\Корпоративный\Продажа имущества\2018\Новая деревня\вторая попытка\незавершенное строит\2 попытка\IMG_292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52220" cy="904240"/>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ind w:left="-108" w:right="-108"/>
              <w:rPr>
                <w:sz w:val="20"/>
                <w:szCs w:val="20"/>
              </w:rPr>
            </w:pPr>
            <w:r>
              <w:rPr>
                <w:noProof/>
                <w:sz w:val="20"/>
                <w:szCs w:val="20"/>
              </w:rPr>
              <w:drawing>
                <wp:inline distT="0" distB="0" distL="0" distR="0" wp14:anchorId="30E1A5C3" wp14:editId="5BA0FF8E">
                  <wp:extent cx="1351915" cy="854710"/>
                  <wp:effectExtent l="0" t="0" r="635" b="254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51915" cy="854710"/>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b/>
                <w:sz w:val="20"/>
                <w:szCs w:val="20"/>
              </w:rPr>
            </w:pPr>
            <w:r>
              <w:rPr>
                <w:b/>
                <w:noProof/>
                <w:sz w:val="20"/>
                <w:szCs w:val="20"/>
              </w:rPr>
              <w:drawing>
                <wp:inline distT="0" distB="0" distL="0" distR="0" wp14:anchorId="4A78E2FF" wp14:editId="1AA92682">
                  <wp:extent cx="1351915" cy="864870"/>
                  <wp:effectExtent l="0" t="0" r="635" b="0"/>
                  <wp:docPr id="39" name="Рисунок 39" descr="\\oblgas\dfsvol\Управление\Групповые\Корпоративный\Продажа имущества\2018\Новая деревня\вторая попытка\незавершенное строит\2 попытка\IMG_2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oblgas\dfsvol\Управление\Групповые\Корпоративный\Продажа имущества\2018\Новая деревня\вторая попытка\незавершенное строит\2 попытка\IMG_293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1915" cy="864870"/>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sz w:val="20"/>
                <w:szCs w:val="20"/>
              </w:rPr>
            </w:pPr>
            <w:r>
              <w:rPr>
                <w:noProof/>
                <w:sz w:val="20"/>
                <w:szCs w:val="20"/>
              </w:rPr>
              <w:drawing>
                <wp:inline distT="0" distB="0" distL="0" distR="0" wp14:anchorId="663702D8" wp14:editId="67750C75">
                  <wp:extent cx="1371600" cy="854710"/>
                  <wp:effectExtent l="0" t="0" r="0" b="254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854710"/>
                          </a:xfrm>
                          <a:prstGeom prst="rect">
                            <a:avLst/>
                          </a:prstGeom>
                          <a:noFill/>
                          <a:ln>
                            <a:noFill/>
                          </a:ln>
                        </pic:spPr>
                      </pic:pic>
                    </a:graphicData>
                  </a:graphic>
                </wp:inline>
              </w:drawing>
            </w:r>
          </w:p>
        </w:tc>
        <w:tc>
          <w:tcPr>
            <w:tcW w:w="2268" w:type="dxa"/>
            <w:gridSpan w:val="2"/>
            <w:shd w:val="clear" w:color="auto" w:fill="auto"/>
          </w:tcPr>
          <w:p w:rsidR="006C4A11" w:rsidRPr="003366AE" w:rsidRDefault="006C4A11" w:rsidP="007A04D3">
            <w:pPr>
              <w:tabs>
                <w:tab w:val="center" w:pos="4677"/>
                <w:tab w:val="right" w:pos="9355"/>
              </w:tabs>
              <w:ind w:left="-108"/>
              <w:jc w:val="center"/>
              <w:rPr>
                <w:b/>
                <w:sz w:val="20"/>
                <w:szCs w:val="20"/>
              </w:rPr>
            </w:pPr>
            <w:r>
              <w:rPr>
                <w:b/>
                <w:noProof/>
                <w:sz w:val="20"/>
                <w:szCs w:val="20"/>
              </w:rPr>
              <w:drawing>
                <wp:inline distT="0" distB="0" distL="0" distR="0" wp14:anchorId="106BC53D" wp14:editId="117A7BBF">
                  <wp:extent cx="1401445" cy="894715"/>
                  <wp:effectExtent l="0" t="0" r="8255" b="635"/>
                  <wp:docPr id="37" name="Рисунок 37" descr="\\oblgas\dfsvol\Управление\Групповые\Корпоративный\Продажа имущества\2018\Новая деревня\вторая попытка\незавершенное строит\2 попытка\IMG_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oblgas\dfsvol\Управление\Групповые\Корпоративный\Продажа имущества\2018\Новая деревня\вторая попытка\незавершенное строит\2 попытка\IMG_290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1445" cy="894715"/>
                          </a:xfrm>
                          <a:prstGeom prst="rect">
                            <a:avLst/>
                          </a:prstGeom>
                          <a:noFill/>
                          <a:ln>
                            <a:noFill/>
                          </a:ln>
                        </pic:spPr>
                      </pic:pic>
                    </a:graphicData>
                  </a:graphic>
                </wp:inline>
              </w:drawing>
            </w:r>
          </w:p>
        </w:tc>
      </w:tr>
    </w:tbl>
    <w:p w:rsidR="006C4A11" w:rsidRDefault="006C4A11" w:rsidP="00F51F6C">
      <w:pPr>
        <w:tabs>
          <w:tab w:val="left" w:pos="0"/>
        </w:tabs>
        <w:jc w:val="both"/>
        <w:rPr>
          <w:noProof/>
          <w:sz w:val="28"/>
          <w:szCs w:val="28"/>
        </w:rPr>
      </w:pPr>
    </w:p>
    <w:p w:rsidR="006C4A11" w:rsidRPr="00F51F6C" w:rsidRDefault="006C4A11" w:rsidP="00F51F6C">
      <w:pPr>
        <w:tabs>
          <w:tab w:val="left" w:pos="0"/>
        </w:tabs>
        <w:jc w:val="both"/>
        <w:rPr>
          <w:noProof/>
          <w:sz w:val="28"/>
          <w:szCs w:val="28"/>
        </w:rPr>
      </w:pPr>
    </w:p>
    <w:p w:rsidR="00F52702" w:rsidRDefault="00F52702" w:rsidP="00F52702">
      <w:pPr>
        <w:tabs>
          <w:tab w:val="left" w:pos="0"/>
        </w:tabs>
        <w:jc w:val="both"/>
        <w:rPr>
          <w:sz w:val="28"/>
          <w:szCs w:val="28"/>
        </w:rPr>
      </w:pPr>
    </w:p>
    <w:p w:rsidR="00F52702" w:rsidRPr="00945F3A" w:rsidRDefault="00F52702" w:rsidP="00945F3A">
      <w:pPr>
        <w:ind w:firstLine="709"/>
        <w:jc w:val="both"/>
      </w:pPr>
      <w:r w:rsidRPr="00F52702">
        <w:rPr>
          <w:b/>
          <w:bCs/>
          <w:sz w:val="28"/>
          <w:szCs w:val="28"/>
        </w:rPr>
        <w:t xml:space="preserve">Цена первоначального предложения: </w:t>
      </w:r>
      <w:r w:rsidR="006C4A11" w:rsidRPr="006C4A11">
        <w:rPr>
          <w:rFonts w:eastAsia="Calibri"/>
          <w:sz w:val="28"/>
        </w:rPr>
        <w:t>1</w:t>
      </w:r>
      <w:r w:rsidR="007A04D3">
        <w:rPr>
          <w:rFonts w:eastAsia="Calibri"/>
          <w:sz w:val="28"/>
        </w:rPr>
        <w:t>4</w:t>
      </w:r>
      <w:r w:rsidR="006C4A11" w:rsidRPr="006C4A11">
        <w:rPr>
          <w:rFonts w:eastAsia="Calibri"/>
          <w:sz w:val="28"/>
        </w:rPr>
        <w:t> </w:t>
      </w:r>
      <w:r w:rsidR="007A04D3">
        <w:rPr>
          <w:rFonts w:eastAsia="Calibri"/>
          <w:sz w:val="28"/>
        </w:rPr>
        <w:t>659</w:t>
      </w:r>
      <w:r w:rsidR="006C4A11" w:rsidRPr="006C4A11">
        <w:rPr>
          <w:rFonts w:eastAsia="Calibri"/>
          <w:sz w:val="28"/>
        </w:rPr>
        <w:t> </w:t>
      </w:r>
      <w:r w:rsidR="007A04D3">
        <w:rPr>
          <w:rFonts w:eastAsia="Calibri"/>
          <w:sz w:val="28"/>
        </w:rPr>
        <w:t>189</w:t>
      </w:r>
      <w:r w:rsidR="006C4A11" w:rsidRPr="006C4A11">
        <w:rPr>
          <w:rFonts w:eastAsia="Calibri"/>
          <w:sz w:val="28"/>
        </w:rPr>
        <w:t>,</w:t>
      </w:r>
      <w:r w:rsidR="007A04D3">
        <w:rPr>
          <w:rFonts w:eastAsia="Calibri"/>
          <w:sz w:val="28"/>
        </w:rPr>
        <w:t>12</w:t>
      </w:r>
      <w:r w:rsidR="006C4A11" w:rsidRPr="006C4A11">
        <w:rPr>
          <w:rFonts w:eastAsia="Calibri"/>
          <w:sz w:val="28"/>
        </w:rPr>
        <w:t xml:space="preserve"> руб. (</w:t>
      </w:r>
      <w:r w:rsidR="007A04D3">
        <w:rPr>
          <w:rFonts w:eastAsia="Calibri"/>
          <w:sz w:val="28"/>
        </w:rPr>
        <w:t>Четырна</w:t>
      </w:r>
      <w:r w:rsidR="006C4A11" w:rsidRPr="006C4A11">
        <w:rPr>
          <w:rFonts w:eastAsia="Calibri"/>
          <w:sz w:val="28"/>
        </w:rPr>
        <w:t xml:space="preserve">дцать миллионов </w:t>
      </w:r>
      <w:r w:rsidR="007A04D3">
        <w:rPr>
          <w:rFonts w:eastAsia="Calibri"/>
          <w:sz w:val="28"/>
        </w:rPr>
        <w:t xml:space="preserve">шестьсот пятьдесят девять </w:t>
      </w:r>
      <w:r w:rsidR="006C4A11" w:rsidRPr="006C4A11">
        <w:rPr>
          <w:rFonts w:eastAsia="Calibri"/>
          <w:sz w:val="28"/>
        </w:rPr>
        <w:t xml:space="preserve">тысяч </w:t>
      </w:r>
      <w:r w:rsidR="007A04D3">
        <w:rPr>
          <w:rFonts w:eastAsia="Calibri"/>
          <w:sz w:val="28"/>
        </w:rPr>
        <w:t>сто</w:t>
      </w:r>
      <w:r w:rsidR="006C4A11" w:rsidRPr="006C4A11">
        <w:rPr>
          <w:rFonts w:eastAsia="Calibri"/>
          <w:sz w:val="28"/>
        </w:rPr>
        <w:t xml:space="preserve"> </w:t>
      </w:r>
      <w:r w:rsidR="007A04D3">
        <w:rPr>
          <w:rFonts w:eastAsia="Calibri"/>
          <w:sz w:val="28"/>
        </w:rPr>
        <w:t>восемь</w:t>
      </w:r>
      <w:r w:rsidR="006C4A11" w:rsidRPr="006C4A11">
        <w:rPr>
          <w:rFonts w:eastAsia="Calibri"/>
          <w:sz w:val="28"/>
        </w:rPr>
        <w:t xml:space="preserve">десят </w:t>
      </w:r>
      <w:r w:rsidR="007A04D3">
        <w:rPr>
          <w:rFonts w:eastAsia="Calibri"/>
          <w:sz w:val="28"/>
        </w:rPr>
        <w:t>девять</w:t>
      </w:r>
      <w:r w:rsidR="006C4A11" w:rsidRPr="006C4A11">
        <w:rPr>
          <w:rFonts w:eastAsia="Calibri"/>
          <w:sz w:val="28"/>
        </w:rPr>
        <w:t xml:space="preserve"> рубл</w:t>
      </w:r>
      <w:r w:rsidR="007A04D3">
        <w:rPr>
          <w:rFonts w:eastAsia="Calibri"/>
          <w:sz w:val="28"/>
        </w:rPr>
        <w:t>ей</w:t>
      </w:r>
      <w:r w:rsidR="006C4A11" w:rsidRPr="006C4A11">
        <w:rPr>
          <w:rFonts w:eastAsia="Calibri"/>
          <w:sz w:val="28"/>
        </w:rPr>
        <w:t xml:space="preserve"> </w:t>
      </w:r>
      <w:r w:rsidR="007A04D3">
        <w:rPr>
          <w:rFonts w:eastAsia="Calibri"/>
          <w:sz w:val="28"/>
        </w:rPr>
        <w:t>12</w:t>
      </w:r>
      <w:r w:rsidR="006C4A11" w:rsidRPr="006C4A11">
        <w:rPr>
          <w:rFonts w:eastAsia="Calibri"/>
          <w:sz w:val="28"/>
        </w:rPr>
        <w:t xml:space="preserve"> копе</w:t>
      </w:r>
      <w:r w:rsidR="007A04D3">
        <w:rPr>
          <w:rFonts w:eastAsia="Calibri"/>
          <w:sz w:val="28"/>
        </w:rPr>
        <w:t>е</w:t>
      </w:r>
      <w:r w:rsidR="006C4A11" w:rsidRPr="006C4A11">
        <w:rPr>
          <w:rFonts w:eastAsia="Calibri"/>
          <w:sz w:val="28"/>
        </w:rPr>
        <w:t>к), в том числе НДС</w:t>
      </w:r>
    </w:p>
    <w:p w:rsidR="006C4A11" w:rsidRDefault="00F52702" w:rsidP="00F52702">
      <w:pPr>
        <w:ind w:firstLine="709"/>
        <w:jc w:val="both"/>
        <w:rPr>
          <w:b/>
          <w:bCs/>
          <w:sz w:val="28"/>
          <w:szCs w:val="28"/>
        </w:rPr>
      </w:pPr>
      <w:r w:rsidRPr="00F52702">
        <w:rPr>
          <w:b/>
          <w:bCs/>
          <w:sz w:val="28"/>
          <w:szCs w:val="28"/>
        </w:rPr>
        <w:t xml:space="preserve">Цена отсечения (минимальная цена продажи): </w:t>
      </w:r>
      <w:r w:rsidR="006C4A11" w:rsidRPr="006C4A11">
        <w:rPr>
          <w:sz w:val="28"/>
          <w:szCs w:val="28"/>
        </w:rPr>
        <w:t>1</w:t>
      </w:r>
      <w:r w:rsidR="006C4A11" w:rsidRPr="006C4A11">
        <w:rPr>
          <w:sz w:val="28"/>
          <w:szCs w:val="28"/>
          <w:lang w:val="en-US"/>
        </w:rPr>
        <w:t>2</w:t>
      </w:r>
      <w:r w:rsidR="006C4A11" w:rsidRPr="006C4A11">
        <w:rPr>
          <w:sz w:val="28"/>
          <w:szCs w:val="28"/>
        </w:rPr>
        <w:t> </w:t>
      </w:r>
      <w:r w:rsidR="007A04D3">
        <w:rPr>
          <w:sz w:val="28"/>
          <w:szCs w:val="28"/>
        </w:rPr>
        <w:t>460</w:t>
      </w:r>
      <w:r w:rsidR="006C4A11" w:rsidRPr="006C4A11">
        <w:rPr>
          <w:sz w:val="28"/>
          <w:szCs w:val="28"/>
        </w:rPr>
        <w:t> </w:t>
      </w:r>
      <w:r w:rsidR="007A04D3">
        <w:rPr>
          <w:sz w:val="28"/>
          <w:szCs w:val="28"/>
        </w:rPr>
        <w:t>310</w:t>
      </w:r>
      <w:r w:rsidR="006C4A11" w:rsidRPr="006C4A11">
        <w:rPr>
          <w:sz w:val="28"/>
          <w:szCs w:val="28"/>
        </w:rPr>
        <w:t>,</w:t>
      </w:r>
      <w:r w:rsidR="007A04D3">
        <w:rPr>
          <w:sz w:val="28"/>
          <w:szCs w:val="28"/>
        </w:rPr>
        <w:t>75</w:t>
      </w:r>
      <w:r w:rsidR="006C4A11" w:rsidRPr="006C4A11">
        <w:rPr>
          <w:sz w:val="28"/>
          <w:szCs w:val="28"/>
        </w:rPr>
        <w:t xml:space="preserve"> руб. (Двенадцать миллионов </w:t>
      </w:r>
      <w:r w:rsidR="007A04D3">
        <w:rPr>
          <w:sz w:val="28"/>
          <w:szCs w:val="28"/>
        </w:rPr>
        <w:t>четыреста шест</w:t>
      </w:r>
      <w:r w:rsidR="006C4A11" w:rsidRPr="006C4A11">
        <w:rPr>
          <w:sz w:val="28"/>
          <w:szCs w:val="28"/>
        </w:rPr>
        <w:t xml:space="preserve">ьдесят тысяч </w:t>
      </w:r>
      <w:r w:rsidR="007A04D3">
        <w:rPr>
          <w:sz w:val="28"/>
          <w:szCs w:val="28"/>
        </w:rPr>
        <w:t xml:space="preserve">триста десять </w:t>
      </w:r>
      <w:r w:rsidR="006C4A11" w:rsidRPr="006C4A11">
        <w:rPr>
          <w:sz w:val="28"/>
          <w:szCs w:val="28"/>
        </w:rPr>
        <w:t xml:space="preserve">рублей </w:t>
      </w:r>
      <w:r w:rsidR="007A04D3">
        <w:rPr>
          <w:sz w:val="28"/>
          <w:szCs w:val="28"/>
        </w:rPr>
        <w:t>7</w:t>
      </w:r>
      <w:r w:rsidR="006C4A11" w:rsidRPr="006C4A11">
        <w:rPr>
          <w:sz w:val="28"/>
          <w:szCs w:val="28"/>
        </w:rPr>
        <w:t>5 копеек), в том числе НДС</w:t>
      </w:r>
      <w:r w:rsidR="006C4A11" w:rsidRPr="006C4A11">
        <w:rPr>
          <w:b/>
          <w:bCs/>
          <w:sz w:val="28"/>
          <w:szCs w:val="28"/>
        </w:rPr>
        <w:t xml:space="preserve"> </w:t>
      </w:r>
    </w:p>
    <w:p w:rsidR="006C4A11" w:rsidRPr="006C4A11" w:rsidRDefault="00F52702" w:rsidP="006C4A11">
      <w:pPr>
        <w:ind w:firstLine="709"/>
        <w:jc w:val="both"/>
        <w:rPr>
          <w:b/>
          <w:bCs/>
          <w:iCs/>
          <w:sz w:val="28"/>
          <w:szCs w:val="28"/>
        </w:rPr>
      </w:pPr>
      <w:r w:rsidRPr="00F257E1">
        <w:rPr>
          <w:b/>
          <w:bCs/>
          <w:color w:val="000000"/>
          <w:sz w:val="28"/>
          <w:szCs w:val="28"/>
        </w:rPr>
        <w:lastRenderedPageBreak/>
        <w:t xml:space="preserve">Шаг понижения цены: </w:t>
      </w:r>
      <w:r w:rsidR="006C4A11" w:rsidRPr="006C4A11">
        <w:rPr>
          <w:bCs/>
          <w:iCs/>
          <w:sz w:val="28"/>
          <w:szCs w:val="28"/>
        </w:rPr>
        <w:t>3 % от цены первоначального предложения, что составляет 4</w:t>
      </w:r>
      <w:r w:rsidR="007A04D3">
        <w:rPr>
          <w:bCs/>
          <w:iCs/>
          <w:sz w:val="28"/>
          <w:szCs w:val="28"/>
        </w:rPr>
        <w:t>39</w:t>
      </w:r>
      <w:r w:rsidR="006C4A11" w:rsidRPr="006C4A11">
        <w:rPr>
          <w:bCs/>
          <w:iCs/>
          <w:sz w:val="28"/>
          <w:szCs w:val="28"/>
        </w:rPr>
        <w:t> 7</w:t>
      </w:r>
      <w:r w:rsidR="007A04D3">
        <w:rPr>
          <w:bCs/>
          <w:iCs/>
          <w:sz w:val="28"/>
          <w:szCs w:val="28"/>
        </w:rPr>
        <w:t>75</w:t>
      </w:r>
      <w:r w:rsidR="006C4A11" w:rsidRPr="006C4A11">
        <w:rPr>
          <w:bCs/>
          <w:iCs/>
          <w:sz w:val="28"/>
          <w:szCs w:val="28"/>
        </w:rPr>
        <w:t>,</w:t>
      </w:r>
      <w:r w:rsidR="007A04D3">
        <w:rPr>
          <w:bCs/>
          <w:iCs/>
          <w:sz w:val="28"/>
          <w:szCs w:val="28"/>
        </w:rPr>
        <w:t>67</w:t>
      </w:r>
      <w:r w:rsidR="006C4A11" w:rsidRPr="006C4A11">
        <w:rPr>
          <w:bCs/>
          <w:iCs/>
          <w:sz w:val="28"/>
          <w:szCs w:val="28"/>
        </w:rPr>
        <w:t xml:space="preserve"> руб. (четыреста </w:t>
      </w:r>
      <w:r w:rsidR="007A04D3">
        <w:rPr>
          <w:bCs/>
          <w:iCs/>
          <w:sz w:val="28"/>
          <w:szCs w:val="28"/>
        </w:rPr>
        <w:t>тридцать девять тысяч</w:t>
      </w:r>
      <w:r w:rsidR="006C4A11" w:rsidRPr="006C4A11">
        <w:rPr>
          <w:bCs/>
          <w:iCs/>
          <w:sz w:val="28"/>
          <w:szCs w:val="28"/>
        </w:rPr>
        <w:t xml:space="preserve"> семьсот </w:t>
      </w:r>
      <w:r w:rsidR="007A04D3">
        <w:rPr>
          <w:bCs/>
          <w:iCs/>
          <w:sz w:val="28"/>
          <w:szCs w:val="28"/>
        </w:rPr>
        <w:t xml:space="preserve">семьдесят пять </w:t>
      </w:r>
      <w:r w:rsidR="006C4A11" w:rsidRPr="006C4A11">
        <w:rPr>
          <w:bCs/>
          <w:iCs/>
          <w:sz w:val="28"/>
          <w:szCs w:val="28"/>
        </w:rPr>
        <w:t xml:space="preserve">рубль </w:t>
      </w:r>
      <w:r w:rsidR="007A04D3">
        <w:rPr>
          <w:bCs/>
          <w:iCs/>
          <w:sz w:val="28"/>
          <w:szCs w:val="28"/>
        </w:rPr>
        <w:t>67</w:t>
      </w:r>
      <w:r w:rsidR="006C4A11" w:rsidRPr="006C4A11">
        <w:rPr>
          <w:bCs/>
          <w:iCs/>
          <w:sz w:val="28"/>
          <w:szCs w:val="28"/>
        </w:rPr>
        <w:t xml:space="preserve"> копеек).</w:t>
      </w:r>
      <w:r w:rsidR="006C4A11" w:rsidRPr="006C4A11">
        <w:rPr>
          <w:b/>
          <w:bCs/>
          <w:iCs/>
          <w:sz w:val="28"/>
          <w:szCs w:val="28"/>
        </w:rPr>
        <w:t xml:space="preserve"> </w:t>
      </w:r>
      <w:r w:rsidR="006C4A11" w:rsidRPr="006C4A11">
        <w:rPr>
          <w:b/>
          <w:bCs/>
          <w:iCs/>
          <w:sz w:val="28"/>
          <w:szCs w:val="28"/>
        </w:rPr>
        <w:tab/>
      </w:r>
    </w:p>
    <w:p w:rsidR="00F52702" w:rsidRPr="00F52702" w:rsidRDefault="00F52702" w:rsidP="00F52702">
      <w:pPr>
        <w:ind w:firstLine="709"/>
        <w:jc w:val="both"/>
        <w:rPr>
          <w:bCs/>
          <w:sz w:val="28"/>
          <w:szCs w:val="28"/>
        </w:rPr>
      </w:pPr>
      <w:r w:rsidRPr="00F257E1">
        <w:rPr>
          <w:b/>
          <w:bCs/>
          <w:color w:val="000000"/>
          <w:sz w:val="28"/>
          <w:szCs w:val="28"/>
        </w:rPr>
        <w:t>Шаг повышения</w:t>
      </w:r>
      <w:r w:rsidRPr="00F257E1">
        <w:rPr>
          <w:b/>
          <w:bCs/>
          <w:sz w:val="28"/>
          <w:szCs w:val="28"/>
        </w:rPr>
        <w:t xml:space="preserve">: </w:t>
      </w:r>
      <w:r w:rsidR="006C4A11" w:rsidRPr="006C4A11">
        <w:rPr>
          <w:bCs/>
          <w:iCs/>
          <w:sz w:val="28"/>
          <w:szCs w:val="28"/>
        </w:rPr>
        <w:t xml:space="preserve">3 % от цены первоначального предложения, что составляет </w:t>
      </w:r>
      <w:r w:rsidR="00FC2B28" w:rsidRPr="00FC2B28">
        <w:rPr>
          <w:bCs/>
          <w:iCs/>
          <w:sz w:val="28"/>
          <w:szCs w:val="28"/>
        </w:rPr>
        <w:t>439 775,67 руб. (четыреста тридцать девять тысяч семьсот семьдесят пять рубль 67 копеек).</w:t>
      </w:r>
      <w:r w:rsidR="006C4A11" w:rsidRPr="006C4A11">
        <w:rPr>
          <w:b/>
          <w:bCs/>
          <w:iCs/>
          <w:sz w:val="28"/>
          <w:szCs w:val="28"/>
        </w:rPr>
        <w:tab/>
      </w:r>
    </w:p>
    <w:p w:rsidR="00494E70" w:rsidRPr="006C4A11" w:rsidRDefault="00494E70" w:rsidP="00494E70">
      <w:pPr>
        <w:ind w:firstLine="709"/>
        <w:jc w:val="both"/>
        <w:rPr>
          <w:bCs/>
          <w:iCs/>
          <w:sz w:val="28"/>
          <w:szCs w:val="28"/>
        </w:rPr>
      </w:pPr>
      <w:r w:rsidRPr="006C4A11">
        <w:rPr>
          <w:bCs/>
          <w:iCs/>
          <w:sz w:val="28"/>
          <w:szCs w:val="28"/>
        </w:rPr>
        <w:t xml:space="preserve">Размер задатка: </w:t>
      </w:r>
      <w:r w:rsidR="006C4A11" w:rsidRPr="006C4A11">
        <w:rPr>
          <w:bCs/>
          <w:iCs/>
          <w:sz w:val="28"/>
          <w:szCs w:val="28"/>
        </w:rPr>
        <w:t xml:space="preserve">10% от цены первоначального предложения, что </w:t>
      </w:r>
      <w:proofErr w:type="gramStart"/>
      <w:r w:rsidR="006C4A11" w:rsidRPr="006C4A11">
        <w:rPr>
          <w:bCs/>
          <w:iCs/>
          <w:sz w:val="28"/>
          <w:szCs w:val="28"/>
        </w:rPr>
        <w:t xml:space="preserve">составляет  </w:t>
      </w:r>
      <w:r w:rsidR="00D86307">
        <w:rPr>
          <w:bCs/>
          <w:iCs/>
          <w:sz w:val="28"/>
          <w:szCs w:val="28"/>
        </w:rPr>
        <w:t>1</w:t>
      </w:r>
      <w:proofErr w:type="gramEnd"/>
      <w:r w:rsidR="006C4A11" w:rsidRPr="006C4A11">
        <w:rPr>
          <w:bCs/>
          <w:iCs/>
          <w:sz w:val="28"/>
          <w:szCs w:val="28"/>
        </w:rPr>
        <w:t> </w:t>
      </w:r>
      <w:r w:rsidR="00FC2B28">
        <w:rPr>
          <w:bCs/>
          <w:iCs/>
          <w:sz w:val="28"/>
          <w:szCs w:val="28"/>
        </w:rPr>
        <w:t>465</w:t>
      </w:r>
      <w:r w:rsidR="006C4A11" w:rsidRPr="006C4A11">
        <w:rPr>
          <w:bCs/>
          <w:iCs/>
          <w:sz w:val="28"/>
          <w:szCs w:val="28"/>
        </w:rPr>
        <w:t xml:space="preserve"> </w:t>
      </w:r>
      <w:r w:rsidR="00FC2B28">
        <w:rPr>
          <w:bCs/>
          <w:iCs/>
          <w:sz w:val="28"/>
          <w:szCs w:val="28"/>
        </w:rPr>
        <w:t>918</w:t>
      </w:r>
      <w:r w:rsidR="006C4A11" w:rsidRPr="006C4A11">
        <w:rPr>
          <w:bCs/>
          <w:iCs/>
          <w:sz w:val="28"/>
          <w:szCs w:val="28"/>
        </w:rPr>
        <w:t>,</w:t>
      </w:r>
      <w:r w:rsidR="00FC2B28">
        <w:rPr>
          <w:bCs/>
          <w:iCs/>
          <w:sz w:val="28"/>
          <w:szCs w:val="28"/>
        </w:rPr>
        <w:t>91</w:t>
      </w:r>
      <w:r w:rsidR="006C4A11" w:rsidRPr="006C4A11">
        <w:rPr>
          <w:bCs/>
          <w:iCs/>
          <w:sz w:val="28"/>
          <w:szCs w:val="28"/>
        </w:rPr>
        <w:t xml:space="preserve"> руб. (Один миллион </w:t>
      </w:r>
      <w:r w:rsidR="00FC2B28">
        <w:rPr>
          <w:bCs/>
          <w:iCs/>
          <w:sz w:val="28"/>
          <w:szCs w:val="28"/>
        </w:rPr>
        <w:t xml:space="preserve">четыреста шестьдесят пять </w:t>
      </w:r>
      <w:r w:rsidR="006C4A11" w:rsidRPr="006C4A11">
        <w:rPr>
          <w:bCs/>
          <w:iCs/>
          <w:sz w:val="28"/>
          <w:szCs w:val="28"/>
        </w:rPr>
        <w:t xml:space="preserve">тысяч </w:t>
      </w:r>
      <w:r w:rsidR="00FC2B28">
        <w:rPr>
          <w:bCs/>
          <w:iCs/>
          <w:sz w:val="28"/>
          <w:szCs w:val="28"/>
        </w:rPr>
        <w:t xml:space="preserve">девятьсот восемнадцать </w:t>
      </w:r>
      <w:r w:rsidR="006C4A11" w:rsidRPr="006C4A11">
        <w:rPr>
          <w:bCs/>
          <w:iCs/>
          <w:sz w:val="28"/>
          <w:szCs w:val="28"/>
        </w:rPr>
        <w:t xml:space="preserve">рублей </w:t>
      </w:r>
      <w:r w:rsidR="00FC2B28">
        <w:rPr>
          <w:bCs/>
          <w:iCs/>
          <w:sz w:val="28"/>
          <w:szCs w:val="28"/>
        </w:rPr>
        <w:t>91</w:t>
      </w:r>
      <w:r w:rsidR="006C4A11" w:rsidRPr="006C4A11">
        <w:rPr>
          <w:bCs/>
          <w:iCs/>
          <w:sz w:val="28"/>
          <w:szCs w:val="28"/>
        </w:rPr>
        <w:t xml:space="preserve"> копеек). </w:t>
      </w:r>
    </w:p>
    <w:p w:rsidR="00F52702" w:rsidRPr="00F52702" w:rsidRDefault="00F52702" w:rsidP="00F52702">
      <w:pPr>
        <w:ind w:firstLine="709"/>
        <w:jc w:val="both"/>
        <w:rPr>
          <w:bCs/>
          <w:sz w:val="28"/>
          <w:szCs w:val="28"/>
        </w:rPr>
      </w:pPr>
      <w:r w:rsidRPr="00F52702">
        <w:rPr>
          <w:b/>
          <w:sz w:val="28"/>
          <w:szCs w:val="28"/>
        </w:rPr>
        <w:t xml:space="preserve">Время ожидания ценовых предложений: </w:t>
      </w:r>
      <w:r w:rsidRPr="00F52702">
        <w:rPr>
          <w:sz w:val="28"/>
          <w:szCs w:val="28"/>
        </w:rPr>
        <w:t>10 (десять) минут.</w:t>
      </w:r>
    </w:p>
    <w:p w:rsidR="006C4A11" w:rsidRPr="006C4A11" w:rsidRDefault="00F52702" w:rsidP="006C4A11">
      <w:pPr>
        <w:pStyle w:val="ae"/>
        <w:ind w:firstLine="567"/>
        <w:rPr>
          <w:bCs/>
          <w:iCs/>
          <w:sz w:val="28"/>
          <w:szCs w:val="28"/>
        </w:rPr>
      </w:pPr>
      <w:r w:rsidRPr="00F52702">
        <w:rPr>
          <w:b/>
          <w:sz w:val="28"/>
          <w:szCs w:val="28"/>
        </w:rPr>
        <w:t>Порядок подачи заявок:</w:t>
      </w:r>
      <w:r w:rsidRPr="00F52702">
        <w:rPr>
          <w:sz w:val="28"/>
          <w:szCs w:val="28"/>
        </w:rPr>
        <w:t xml:space="preserve"> </w:t>
      </w:r>
      <w:r w:rsidR="006C4A11" w:rsidRPr="006C4A11">
        <w:rPr>
          <w:bCs/>
          <w:iCs/>
          <w:sz w:val="28"/>
          <w:szCs w:val="28"/>
        </w:rPr>
        <w:t xml:space="preserve">в соответствии с извещением и регламентом ООО ЭТП ГПБ </w:t>
      </w:r>
      <w:hyperlink r:id="rId30" w:history="1">
        <w:r w:rsidR="006C4A11" w:rsidRPr="006C4A11">
          <w:rPr>
            <w:bCs/>
            <w:iCs/>
            <w:sz w:val="28"/>
            <w:szCs w:val="28"/>
          </w:rPr>
          <w:t>http://etp.gpb.ru</w:t>
        </w:r>
      </w:hyperlink>
    </w:p>
    <w:p w:rsidR="006C4A11" w:rsidRPr="006C4A11" w:rsidRDefault="00494E70" w:rsidP="006C4A11">
      <w:pPr>
        <w:pStyle w:val="ae"/>
        <w:ind w:firstLine="567"/>
        <w:rPr>
          <w:bCs/>
          <w:iCs/>
          <w:sz w:val="28"/>
          <w:szCs w:val="28"/>
        </w:rPr>
      </w:pPr>
      <w:r w:rsidRPr="006C4A11">
        <w:rPr>
          <w:bCs/>
          <w:iCs/>
          <w:sz w:val="28"/>
          <w:szCs w:val="28"/>
        </w:rPr>
        <w:t xml:space="preserve">Порядок внесения обеспечения заявки (задатка) и его возврата: в </w:t>
      </w:r>
      <w:r w:rsidR="006C4A11" w:rsidRPr="006C4A11">
        <w:rPr>
          <w:bCs/>
          <w:iCs/>
          <w:sz w:val="28"/>
          <w:szCs w:val="28"/>
        </w:rPr>
        <w:t xml:space="preserve">соответствии с документацией о продаже посредством публичного предложения в электронной форме и регламентом ООО ЭТП ГПБ: </w:t>
      </w:r>
      <w:hyperlink r:id="rId31" w:history="1">
        <w:r w:rsidR="006C4A11" w:rsidRPr="006C4A11">
          <w:rPr>
            <w:bCs/>
            <w:iCs/>
            <w:sz w:val="28"/>
            <w:szCs w:val="28"/>
          </w:rPr>
          <w:t>http://etp.gpb.ru</w:t>
        </w:r>
      </w:hyperlink>
      <w:r w:rsidR="006C4A11" w:rsidRPr="006C4A11">
        <w:rPr>
          <w:bCs/>
          <w:iCs/>
          <w:sz w:val="28"/>
          <w:szCs w:val="28"/>
        </w:rPr>
        <w:t>, http://etpgpb.ru</w:t>
      </w:r>
    </w:p>
    <w:p w:rsidR="00494E70" w:rsidRDefault="00494E70" w:rsidP="00C34802">
      <w:pPr>
        <w:tabs>
          <w:tab w:val="left" w:pos="993"/>
          <w:tab w:val="left" w:pos="1134"/>
        </w:tabs>
        <w:ind w:firstLine="709"/>
        <w:jc w:val="both"/>
        <w:rPr>
          <w:sz w:val="28"/>
          <w:szCs w:val="28"/>
        </w:rPr>
      </w:pPr>
    </w:p>
    <w:p w:rsidR="00C34802" w:rsidRPr="00F52702" w:rsidRDefault="00F52702" w:rsidP="00494E70">
      <w:pPr>
        <w:tabs>
          <w:tab w:val="left" w:pos="993"/>
          <w:tab w:val="left" w:pos="1134"/>
        </w:tabs>
        <w:ind w:firstLine="709"/>
        <w:jc w:val="both"/>
        <w:rPr>
          <w:sz w:val="28"/>
          <w:szCs w:val="28"/>
        </w:rPr>
      </w:pPr>
      <w:r w:rsidRPr="00F52702">
        <w:rPr>
          <w:b/>
          <w:sz w:val="28"/>
          <w:szCs w:val="28"/>
        </w:rPr>
        <w:t>Требования к электронной подписи участников:</w:t>
      </w:r>
      <w:r w:rsidRPr="00F52702">
        <w:rPr>
          <w:sz w:val="28"/>
          <w:szCs w:val="28"/>
        </w:rPr>
        <w:t xml:space="preserve"> не разрешается подавать заявки без использования ЭП.</w:t>
      </w:r>
    </w:p>
    <w:p w:rsidR="00494E70" w:rsidRDefault="00494E70" w:rsidP="00494E70">
      <w:pPr>
        <w:pStyle w:val="Default"/>
        <w:ind w:firstLine="708"/>
        <w:jc w:val="both"/>
        <w:rPr>
          <w:color w:val="auto"/>
          <w:sz w:val="28"/>
          <w:szCs w:val="28"/>
        </w:rPr>
      </w:pPr>
      <w:r>
        <w:rPr>
          <w:b/>
          <w:color w:val="auto"/>
          <w:sz w:val="28"/>
          <w:szCs w:val="28"/>
        </w:rPr>
        <w:t>Дата и время начала подачи (приема) заявок:</w:t>
      </w:r>
      <w:r>
        <w:rPr>
          <w:color w:val="auto"/>
          <w:sz w:val="28"/>
          <w:szCs w:val="28"/>
        </w:rPr>
        <w:t xml:space="preserve"> </w:t>
      </w:r>
      <w:r w:rsidR="00AE178B">
        <w:rPr>
          <w:color w:val="auto"/>
          <w:sz w:val="28"/>
          <w:szCs w:val="28"/>
        </w:rPr>
        <w:t>28</w:t>
      </w:r>
      <w:r w:rsidRPr="00445DA5">
        <w:rPr>
          <w:color w:val="auto"/>
          <w:sz w:val="28"/>
          <w:szCs w:val="28"/>
        </w:rPr>
        <w:t>.</w:t>
      </w:r>
      <w:r w:rsidR="00B63665">
        <w:rPr>
          <w:color w:val="auto"/>
          <w:sz w:val="28"/>
          <w:szCs w:val="28"/>
        </w:rPr>
        <w:t>10</w:t>
      </w:r>
      <w:r w:rsidRPr="00445DA5">
        <w:rPr>
          <w:color w:val="auto"/>
          <w:sz w:val="28"/>
          <w:szCs w:val="28"/>
        </w:rPr>
        <w:t>.</w:t>
      </w:r>
      <w:r w:rsidR="00AE178B">
        <w:rPr>
          <w:color w:val="auto"/>
          <w:sz w:val="28"/>
          <w:szCs w:val="28"/>
        </w:rPr>
        <w:t>2022</w:t>
      </w:r>
      <w:r>
        <w:rPr>
          <w:color w:val="auto"/>
          <w:sz w:val="28"/>
          <w:szCs w:val="28"/>
        </w:rPr>
        <w:br/>
        <w:t>в 09 часов 00 минут по московскому времени.</w:t>
      </w:r>
    </w:p>
    <w:p w:rsidR="00494E70" w:rsidRDefault="00494E70" w:rsidP="00494E70">
      <w:pPr>
        <w:pStyle w:val="Default"/>
        <w:ind w:firstLine="708"/>
        <w:jc w:val="both"/>
        <w:rPr>
          <w:color w:val="auto"/>
          <w:sz w:val="28"/>
          <w:szCs w:val="28"/>
        </w:rPr>
      </w:pPr>
      <w:r>
        <w:rPr>
          <w:b/>
          <w:color w:val="auto"/>
          <w:sz w:val="28"/>
          <w:szCs w:val="28"/>
        </w:rPr>
        <w:t>Дата и время окончания подачи (приема) заявок:</w:t>
      </w:r>
      <w:r>
        <w:rPr>
          <w:color w:val="auto"/>
          <w:sz w:val="28"/>
          <w:szCs w:val="28"/>
        </w:rPr>
        <w:t xml:space="preserve"> </w:t>
      </w:r>
      <w:r w:rsidR="00B63665">
        <w:rPr>
          <w:color w:val="auto"/>
          <w:sz w:val="28"/>
          <w:szCs w:val="28"/>
        </w:rPr>
        <w:t>28</w:t>
      </w:r>
      <w:r w:rsidRPr="00445DA5">
        <w:rPr>
          <w:color w:val="auto"/>
          <w:sz w:val="28"/>
          <w:szCs w:val="28"/>
        </w:rPr>
        <w:t>.</w:t>
      </w:r>
      <w:r w:rsidR="00AE178B">
        <w:rPr>
          <w:color w:val="auto"/>
          <w:sz w:val="28"/>
          <w:szCs w:val="28"/>
        </w:rPr>
        <w:t>1</w:t>
      </w:r>
      <w:r w:rsidR="00B63665">
        <w:rPr>
          <w:color w:val="auto"/>
          <w:sz w:val="28"/>
          <w:szCs w:val="28"/>
        </w:rPr>
        <w:t>1</w:t>
      </w:r>
      <w:r w:rsidRPr="00445DA5">
        <w:rPr>
          <w:color w:val="auto"/>
          <w:sz w:val="28"/>
          <w:szCs w:val="28"/>
        </w:rPr>
        <w:t>.</w:t>
      </w:r>
      <w:r w:rsidR="00AE178B">
        <w:rPr>
          <w:color w:val="auto"/>
          <w:sz w:val="28"/>
          <w:szCs w:val="28"/>
        </w:rPr>
        <w:t>2022</w:t>
      </w:r>
      <w:r>
        <w:rPr>
          <w:color w:val="auto"/>
          <w:sz w:val="28"/>
          <w:szCs w:val="28"/>
        </w:rPr>
        <w:br/>
        <w:t>в 18 часов 00 минут по московскому времени.</w:t>
      </w:r>
    </w:p>
    <w:p w:rsidR="00494E70" w:rsidRDefault="00494E70" w:rsidP="00494E70">
      <w:pPr>
        <w:pStyle w:val="Default"/>
        <w:ind w:firstLine="708"/>
        <w:jc w:val="both"/>
        <w:rPr>
          <w:color w:val="auto"/>
          <w:sz w:val="28"/>
          <w:szCs w:val="28"/>
        </w:rPr>
      </w:pPr>
      <w:r>
        <w:rPr>
          <w:b/>
          <w:color w:val="auto"/>
          <w:sz w:val="28"/>
          <w:szCs w:val="28"/>
        </w:rPr>
        <w:t>Дата определения участников:</w:t>
      </w:r>
      <w:r>
        <w:rPr>
          <w:color w:val="auto"/>
          <w:sz w:val="28"/>
          <w:szCs w:val="28"/>
        </w:rPr>
        <w:t xml:space="preserve"> </w:t>
      </w:r>
      <w:r w:rsidR="00B63665">
        <w:rPr>
          <w:color w:val="auto"/>
          <w:sz w:val="28"/>
          <w:szCs w:val="28"/>
        </w:rPr>
        <w:t>29</w:t>
      </w:r>
      <w:r w:rsidRPr="00445DA5">
        <w:rPr>
          <w:color w:val="auto"/>
          <w:sz w:val="28"/>
          <w:szCs w:val="28"/>
        </w:rPr>
        <w:t>.</w:t>
      </w:r>
      <w:r w:rsidR="00AE178B">
        <w:rPr>
          <w:color w:val="auto"/>
          <w:sz w:val="28"/>
          <w:szCs w:val="28"/>
        </w:rPr>
        <w:t>11</w:t>
      </w:r>
      <w:r w:rsidRPr="00445DA5">
        <w:rPr>
          <w:color w:val="auto"/>
          <w:sz w:val="28"/>
          <w:szCs w:val="28"/>
        </w:rPr>
        <w:t>.</w:t>
      </w:r>
      <w:r w:rsidR="00AE178B">
        <w:rPr>
          <w:color w:val="auto"/>
          <w:sz w:val="28"/>
          <w:szCs w:val="28"/>
        </w:rPr>
        <w:t>2022</w:t>
      </w:r>
      <w:r>
        <w:rPr>
          <w:color w:val="auto"/>
          <w:sz w:val="28"/>
          <w:szCs w:val="28"/>
        </w:rPr>
        <w:t xml:space="preserve"> до 18 часов 00 минут </w:t>
      </w:r>
      <w:r>
        <w:rPr>
          <w:color w:val="auto"/>
          <w:sz w:val="28"/>
          <w:szCs w:val="28"/>
        </w:rPr>
        <w:br/>
        <w:t>по московскому времени.</w:t>
      </w:r>
    </w:p>
    <w:p w:rsidR="00494E70" w:rsidRDefault="00494E70" w:rsidP="00494E70">
      <w:pPr>
        <w:ind w:firstLine="709"/>
        <w:jc w:val="both"/>
        <w:rPr>
          <w:sz w:val="28"/>
          <w:szCs w:val="28"/>
        </w:rPr>
      </w:pPr>
      <w:r>
        <w:rPr>
          <w:b/>
          <w:sz w:val="28"/>
          <w:szCs w:val="28"/>
        </w:rPr>
        <w:t>Дата и время проведения открытого аукциона в электронной форме:</w:t>
      </w:r>
      <w:r>
        <w:rPr>
          <w:sz w:val="28"/>
          <w:szCs w:val="28"/>
        </w:rPr>
        <w:t xml:space="preserve"> </w:t>
      </w:r>
      <w:r w:rsidR="00B63665">
        <w:rPr>
          <w:sz w:val="28"/>
          <w:szCs w:val="28"/>
        </w:rPr>
        <w:t>30</w:t>
      </w:r>
      <w:r w:rsidRPr="00445DA5">
        <w:rPr>
          <w:sz w:val="28"/>
          <w:szCs w:val="28"/>
        </w:rPr>
        <w:t>.</w:t>
      </w:r>
      <w:r w:rsidR="00AE178B">
        <w:rPr>
          <w:sz w:val="28"/>
          <w:szCs w:val="28"/>
        </w:rPr>
        <w:t>11</w:t>
      </w:r>
      <w:r w:rsidRPr="00445DA5">
        <w:rPr>
          <w:sz w:val="28"/>
          <w:szCs w:val="28"/>
        </w:rPr>
        <w:t>.</w:t>
      </w:r>
      <w:r w:rsidR="00AE178B">
        <w:rPr>
          <w:sz w:val="28"/>
          <w:szCs w:val="28"/>
        </w:rPr>
        <w:t>2022</w:t>
      </w:r>
      <w:r>
        <w:rPr>
          <w:sz w:val="28"/>
          <w:szCs w:val="28"/>
        </w:rPr>
        <w:t xml:space="preserve"> в 10 часов 00 минут по московскому времени. </w:t>
      </w:r>
    </w:p>
    <w:p w:rsidR="00DB083D" w:rsidRDefault="00EC4DD4" w:rsidP="00494E70">
      <w:pPr>
        <w:ind w:firstLine="709"/>
        <w:jc w:val="both"/>
        <w:rPr>
          <w:sz w:val="28"/>
          <w:szCs w:val="28"/>
        </w:rPr>
      </w:pPr>
      <w:r w:rsidRPr="00EC4DD4">
        <w:rPr>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r>
        <w:rPr>
          <w:sz w:val="28"/>
          <w:szCs w:val="28"/>
        </w:rPr>
        <w:t>.</w:t>
      </w:r>
    </w:p>
    <w:p w:rsidR="00EC4DD4" w:rsidRDefault="00EC4DD4" w:rsidP="00494E70">
      <w:pPr>
        <w:ind w:firstLine="709"/>
        <w:jc w:val="both"/>
        <w:rPr>
          <w:b/>
          <w:bCs/>
          <w:sz w:val="28"/>
          <w:szCs w:val="28"/>
        </w:rPr>
      </w:pPr>
    </w:p>
    <w:p w:rsidR="005376A9" w:rsidRPr="0083139D" w:rsidRDefault="004215A0" w:rsidP="0083139D">
      <w:pPr>
        <w:jc w:val="center"/>
        <w:rPr>
          <w:b/>
          <w:bCs/>
          <w:sz w:val="28"/>
          <w:szCs w:val="28"/>
        </w:rPr>
      </w:pPr>
      <w:r w:rsidRPr="004215A0">
        <w:rPr>
          <w:b/>
          <w:bCs/>
          <w:sz w:val="28"/>
          <w:szCs w:val="28"/>
        </w:rPr>
        <w:t>Этапы п</w:t>
      </w:r>
      <w:r w:rsidR="00F257E1">
        <w:rPr>
          <w:b/>
          <w:bCs/>
          <w:sz w:val="28"/>
          <w:szCs w:val="28"/>
        </w:rPr>
        <w:t>роведения публичного предложения</w:t>
      </w:r>
    </w:p>
    <w:p w:rsidR="00F4640F" w:rsidRPr="004215A0" w:rsidRDefault="004215A0" w:rsidP="005376A9">
      <w:pPr>
        <w:jc w:val="center"/>
        <w:rPr>
          <w:b/>
          <w:sz w:val="28"/>
          <w:szCs w:val="28"/>
        </w:rPr>
      </w:pPr>
      <w:r w:rsidRPr="004215A0">
        <w:rPr>
          <w:b/>
          <w:sz w:val="28"/>
          <w:szCs w:val="28"/>
        </w:rPr>
        <w:t>Подача заявки на участие в публичном предложении</w:t>
      </w:r>
    </w:p>
    <w:p w:rsidR="004215A0" w:rsidRPr="004215A0" w:rsidRDefault="004215A0" w:rsidP="00494E70">
      <w:pPr>
        <w:ind w:firstLine="709"/>
        <w:jc w:val="both"/>
        <w:rPr>
          <w:sz w:val="28"/>
          <w:szCs w:val="28"/>
        </w:rPr>
      </w:pPr>
      <w:r w:rsidRPr="004215A0">
        <w:rPr>
          <w:sz w:val="28"/>
          <w:szCs w:val="28"/>
        </w:rPr>
        <w:t>1. </w:t>
      </w:r>
      <w:r w:rsidR="0038334F">
        <w:rPr>
          <w:rFonts w:eastAsia="Calibri"/>
          <w:sz w:val="28"/>
          <w:szCs w:val="28"/>
          <w:lang w:eastAsia="en-US"/>
        </w:rPr>
        <w:t xml:space="preserve">ЭТП </w:t>
      </w:r>
      <w:r w:rsidRPr="004215A0">
        <w:rPr>
          <w:sz w:val="28"/>
          <w:szCs w:val="28"/>
        </w:rPr>
        <w:t xml:space="preserve">обеспечивает для Участников функционал подачи заявок </w:t>
      </w:r>
      <w:r w:rsidR="005376A9">
        <w:rPr>
          <w:sz w:val="28"/>
          <w:szCs w:val="28"/>
        </w:rPr>
        <w:br/>
      </w:r>
      <w:r w:rsidRPr="004215A0">
        <w:rPr>
          <w:sz w:val="28"/>
          <w:szCs w:val="28"/>
        </w:rPr>
        <w:t>на участие в публичном предложении.</w:t>
      </w:r>
    </w:p>
    <w:p w:rsidR="004215A0" w:rsidRPr="004215A0" w:rsidRDefault="004215A0" w:rsidP="00494E70">
      <w:pPr>
        <w:ind w:firstLine="709"/>
        <w:jc w:val="both"/>
        <w:rPr>
          <w:sz w:val="28"/>
          <w:szCs w:val="28"/>
        </w:rPr>
      </w:pPr>
      <w:r w:rsidRPr="004215A0">
        <w:rPr>
          <w:sz w:val="28"/>
          <w:szCs w:val="28"/>
        </w:rPr>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0038334F">
        <w:rPr>
          <w:rFonts w:eastAsia="Calibri"/>
          <w:sz w:val="28"/>
          <w:szCs w:val="28"/>
          <w:lang w:eastAsia="en-US"/>
        </w:rPr>
        <w:t xml:space="preserve">ЭТП, </w:t>
      </w:r>
      <w:r w:rsidRPr="004215A0">
        <w:rPr>
          <w:sz w:val="28"/>
          <w:szCs w:val="28"/>
        </w:rPr>
        <w:t xml:space="preserve">которое размещается в открытой части </w:t>
      </w:r>
      <w:r w:rsidR="0038334F">
        <w:rPr>
          <w:rFonts w:eastAsia="Calibri"/>
          <w:sz w:val="28"/>
          <w:szCs w:val="28"/>
          <w:lang w:eastAsia="en-US"/>
        </w:rPr>
        <w:t>ЭТП.</w:t>
      </w:r>
    </w:p>
    <w:p w:rsidR="004215A0" w:rsidRPr="004215A0" w:rsidRDefault="004215A0" w:rsidP="00494E70">
      <w:pPr>
        <w:ind w:firstLine="709"/>
        <w:jc w:val="both"/>
        <w:rPr>
          <w:sz w:val="28"/>
          <w:szCs w:val="28"/>
        </w:rPr>
      </w:pPr>
      <w:r w:rsidRPr="004215A0">
        <w:rPr>
          <w:sz w:val="28"/>
          <w:szCs w:val="28"/>
        </w:rPr>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4215A0" w:rsidRPr="004215A0" w:rsidRDefault="004215A0" w:rsidP="00494E70">
      <w:pPr>
        <w:ind w:firstLine="709"/>
        <w:jc w:val="both"/>
        <w:rPr>
          <w:sz w:val="28"/>
          <w:szCs w:val="28"/>
        </w:rPr>
      </w:pPr>
      <w:r w:rsidRPr="004215A0">
        <w:rPr>
          <w:sz w:val="28"/>
          <w:szCs w:val="28"/>
        </w:rPr>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00917581">
        <w:rPr>
          <w:sz w:val="28"/>
          <w:szCs w:val="28"/>
        </w:rPr>
        <w:br/>
      </w:r>
      <w:r w:rsidRPr="004215A0">
        <w:rPr>
          <w:sz w:val="28"/>
          <w:szCs w:val="28"/>
        </w:rPr>
        <w:t xml:space="preserve">и до предусмотренных извещением и документацией об публичном </w:t>
      </w:r>
      <w:r w:rsidRPr="004215A0">
        <w:rPr>
          <w:sz w:val="28"/>
          <w:szCs w:val="28"/>
        </w:rPr>
        <w:lastRenderedPageBreak/>
        <w:t xml:space="preserve">предложении даты и времени окончания срока подачи заявок. Заявки направляются Участником на </w:t>
      </w:r>
      <w:r w:rsidR="0038334F">
        <w:rPr>
          <w:rFonts w:eastAsia="Calibri"/>
          <w:sz w:val="28"/>
          <w:szCs w:val="28"/>
          <w:lang w:eastAsia="en-US"/>
        </w:rPr>
        <w:t xml:space="preserve">ЭТП </w:t>
      </w:r>
      <w:r w:rsidRPr="004215A0">
        <w:rPr>
          <w:sz w:val="28"/>
          <w:szCs w:val="28"/>
        </w:rPr>
        <w:t>в форме электронных документов, подписанных с помощью ЭП.</w:t>
      </w:r>
    </w:p>
    <w:p w:rsidR="004215A0" w:rsidRPr="004215A0" w:rsidRDefault="004215A0" w:rsidP="00494E70">
      <w:pPr>
        <w:ind w:firstLine="709"/>
        <w:jc w:val="both"/>
        <w:rPr>
          <w:sz w:val="28"/>
          <w:szCs w:val="28"/>
        </w:rPr>
      </w:pPr>
      <w:r w:rsidRPr="004215A0">
        <w:rPr>
          <w:sz w:val="28"/>
          <w:szCs w:val="28"/>
        </w:rPr>
        <w:t xml:space="preserve">5. По факту поступления на </w:t>
      </w:r>
      <w:r w:rsidR="0038334F">
        <w:rPr>
          <w:rFonts w:eastAsia="Calibri"/>
          <w:sz w:val="28"/>
          <w:szCs w:val="28"/>
          <w:lang w:eastAsia="en-US"/>
        </w:rPr>
        <w:t xml:space="preserve">ЭТП </w:t>
      </w:r>
      <w:r w:rsidRPr="004215A0">
        <w:rPr>
          <w:sz w:val="28"/>
          <w:szCs w:val="28"/>
        </w:rPr>
        <w:t xml:space="preserve">заявки на участие в публичном предложении, </w:t>
      </w:r>
      <w:r w:rsidR="0038334F">
        <w:rPr>
          <w:rFonts w:eastAsia="Calibri"/>
          <w:sz w:val="28"/>
          <w:szCs w:val="28"/>
          <w:lang w:eastAsia="en-US"/>
        </w:rPr>
        <w:t xml:space="preserve">ЭТП </w:t>
      </w:r>
      <w:r w:rsidRPr="004215A0">
        <w:rPr>
          <w:sz w:val="28"/>
          <w:szCs w:val="28"/>
        </w:rPr>
        <w:t xml:space="preserve">осуществляет блокировку денежных средств </w:t>
      </w:r>
      <w:r w:rsidR="00917581">
        <w:rPr>
          <w:sz w:val="28"/>
          <w:szCs w:val="28"/>
        </w:rPr>
        <w:br/>
      </w:r>
      <w:r w:rsidRPr="004215A0">
        <w:rPr>
          <w:sz w:val="28"/>
          <w:szCs w:val="28"/>
        </w:rPr>
        <w:t xml:space="preserve">на Лицевом счете Участника в размере суммы обеспечения заявки </w:t>
      </w:r>
      <w:r w:rsidR="00917581">
        <w:rPr>
          <w:sz w:val="28"/>
          <w:szCs w:val="28"/>
        </w:rPr>
        <w:br/>
      </w:r>
      <w:r w:rsidRPr="004215A0">
        <w:rPr>
          <w:sz w:val="28"/>
          <w:szCs w:val="28"/>
        </w:rPr>
        <w:t>на участие в публичном предложении.</w:t>
      </w:r>
    </w:p>
    <w:p w:rsidR="004215A0" w:rsidRPr="004215A0" w:rsidRDefault="004215A0" w:rsidP="00494E70">
      <w:pPr>
        <w:ind w:firstLine="709"/>
        <w:jc w:val="both"/>
        <w:rPr>
          <w:sz w:val="28"/>
          <w:szCs w:val="28"/>
        </w:rPr>
      </w:pPr>
      <w:r w:rsidRPr="004215A0">
        <w:rPr>
          <w:sz w:val="28"/>
          <w:szCs w:val="28"/>
        </w:rPr>
        <w:t xml:space="preserve">6. Участник публичного предложения вправе отозвать заявку </w:t>
      </w:r>
      <w:r w:rsidR="00917581">
        <w:rPr>
          <w:sz w:val="28"/>
          <w:szCs w:val="28"/>
        </w:rPr>
        <w:br/>
      </w:r>
      <w:r w:rsidRPr="004215A0">
        <w:rPr>
          <w:sz w:val="28"/>
          <w:szCs w:val="28"/>
        </w:rPr>
        <w:t xml:space="preserve">на участие в публичном предложении не позднее окончания срока подачи заявок в соответствии с Руководством пользователя </w:t>
      </w:r>
      <w:r w:rsidR="0038334F">
        <w:rPr>
          <w:rFonts w:eastAsia="Calibri"/>
          <w:sz w:val="28"/>
          <w:szCs w:val="28"/>
          <w:lang w:eastAsia="en-US"/>
        </w:rPr>
        <w:t xml:space="preserve">ЭТП, </w:t>
      </w:r>
      <w:r w:rsidRPr="004215A0">
        <w:rPr>
          <w:sz w:val="28"/>
          <w:szCs w:val="28"/>
        </w:rPr>
        <w:t xml:space="preserve">которое размещается в открытой части </w:t>
      </w:r>
      <w:r w:rsidR="0038334F">
        <w:rPr>
          <w:rFonts w:eastAsia="Calibri"/>
          <w:sz w:val="28"/>
          <w:szCs w:val="28"/>
          <w:lang w:eastAsia="en-US"/>
        </w:rPr>
        <w:t>ЭТП.</w:t>
      </w:r>
    </w:p>
    <w:p w:rsidR="004215A0" w:rsidRPr="004215A0" w:rsidRDefault="004215A0" w:rsidP="00494E70">
      <w:pPr>
        <w:ind w:firstLine="709"/>
        <w:jc w:val="both"/>
        <w:rPr>
          <w:b/>
          <w:sz w:val="28"/>
          <w:szCs w:val="28"/>
        </w:rPr>
      </w:pPr>
      <w:r w:rsidRPr="004215A0">
        <w:rPr>
          <w:sz w:val="28"/>
          <w:szCs w:val="28"/>
        </w:rPr>
        <w:t xml:space="preserve">7. Организатор публичного предложения вправе отказаться </w:t>
      </w:r>
      <w:r w:rsidR="0038334F">
        <w:rPr>
          <w:sz w:val="28"/>
          <w:szCs w:val="28"/>
        </w:rPr>
        <w:br/>
      </w:r>
      <w:r w:rsidRPr="004215A0">
        <w:rPr>
          <w:sz w:val="28"/>
          <w:szCs w:val="28"/>
        </w:rPr>
        <w:t>от проведения торговой процедуры в любой момент, но не позднее срока окончания подачи заявок.</w:t>
      </w:r>
    </w:p>
    <w:p w:rsidR="004215A0" w:rsidRPr="004215A0" w:rsidRDefault="004215A0" w:rsidP="00134BCC">
      <w:pPr>
        <w:jc w:val="both"/>
        <w:rPr>
          <w:b/>
          <w:sz w:val="28"/>
          <w:szCs w:val="28"/>
        </w:rPr>
      </w:pPr>
    </w:p>
    <w:p w:rsidR="004215A0" w:rsidRPr="004215A0" w:rsidRDefault="004215A0" w:rsidP="0076568C">
      <w:pPr>
        <w:ind w:firstLine="709"/>
        <w:jc w:val="center"/>
        <w:rPr>
          <w:b/>
          <w:sz w:val="28"/>
          <w:szCs w:val="28"/>
        </w:rPr>
      </w:pPr>
      <w:r w:rsidRPr="004215A0">
        <w:rPr>
          <w:b/>
          <w:sz w:val="28"/>
          <w:szCs w:val="28"/>
        </w:rPr>
        <w:t>Требования к Участникам</w:t>
      </w:r>
    </w:p>
    <w:p w:rsidR="004215A0" w:rsidRPr="004215A0" w:rsidRDefault="004215A0" w:rsidP="00494E70">
      <w:pPr>
        <w:ind w:firstLine="709"/>
        <w:jc w:val="both"/>
        <w:rPr>
          <w:sz w:val="28"/>
          <w:szCs w:val="28"/>
        </w:rPr>
      </w:pPr>
      <w:r w:rsidRPr="004215A0">
        <w:rPr>
          <w:sz w:val="28"/>
          <w:szCs w:val="28"/>
        </w:rPr>
        <w:t xml:space="preserve">1. Для участия в публичном предложении необходимо зарегистрироваться на </w:t>
      </w:r>
      <w:r w:rsidR="0038334F">
        <w:rPr>
          <w:rFonts w:eastAsia="Calibri"/>
          <w:sz w:val="28"/>
          <w:szCs w:val="28"/>
          <w:lang w:eastAsia="en-US"/>
        </w:rPr>
        <w:t xml:space="preserve">ЭТП </w:t>
      </w:r>
      <w:r w:rsidRPr="004215A0">
        <w:rPr>
          <w:sz w:val="28"/>
          <w:szCs w:val="28"/>
        </w:rPr>
        <w:t xml:space="preserve">и внести обеспечение заявки, в соответствии </w:t>
      </w:r>
      <w:r w:rsidR="0076568C">
        <w:rPr>
          <w:sz w:val="28"/>
          <w:szCs w:val="28"/>
        </w:rPr>
        <w:br/>
      </w:r>
      <w:r w:rsidRPr="004215A0">
        <w:rPr>
          <w:sz w:val="28"/>
          <w:szCs w:val="28"/>
        </w:rPr>
        <w:t xml:space="preserve">с регламентом </w:t>
      </w:r>
      <w:r w:rsidR="0038334F">
        <w:rPr>
          <w:rFonts w:eastAsia="Calibri"/>
          <w:sz w:val="28"/>
          <w:szCs w:val="28"/>
          <w:lang w:eastAsia="en-US"/>
        </w:rPr>
        <w:t xml:space="preserve">ЭТП, </w:t>
      </w:r>
      <w:r w:rsidRPr="004215A0">
        <w:rPr>
          <w:sz w:val="28"/>
          <w:szCs w:val="28"/>
        </w:rPr>
        <w:t xml:space="preserve">размещенном на сайте: </w:t>
      </w:r>
      <w:hyperlink r:id="rId32" w:history="1">
        <w:r w:rsidR="00DF103D" w:rsidRPr="00DF103D">
          <w:rPr>
            <w:rFonts w:eastAsia="Calibri"/>
            <w:color w:val="0000FF"/>
            <w:u w:val="single"/>
            <w:lang w:val="en-US"/>
          </w:rPr>
          <w:t>http://etp.gpb.ru</w:t>
        </w:r>
      </w:hyperlink>
      <w:r w:rsidR="00DF103D" w:rsidRPr="00DF103D">
        <w:rPr>
          <w:rFonts w:eastAsia="Calibri"/>
        </w:rPr>
        <w:t xml:space="preserve"> (</w:t>
      </w:r>
      <w:r w:rsidR="00DF103D" w:rsidRPr="00DF103D">
        <w:rPr>
          <w:rFonts w:eastAsia="Calibri"/>
          <w:lang w:val="en-US"/>
        </w:rPr>
        <w:t>http://etpgpb.ru</w:t>
      </w:r>
      <w:r w:rsidR="00DF103D" w:rsidRPr="00DF103D">
        <w:rPr>
          <w:rFonts w:eastAsia="Calibri"/>
        </w:rPr>
        <w:t>)</w:t>
      </w:r>
    </w:p>
    <w:p w:rsidR="004215A0" w:rsidRPr="004215A0" w:rsidRDefault="004215A0" w:rsidP="00494E70">
      <w:pPr>
        <w:ind w:firstLine="709"/>
        <w:jc w:val="both"/>
        <w:rPr>
          <w:sz w:val="28"/>
          <w:szCs w:val="28"/>
        </w:rPr>
      </w:pPr>
      <w:r w:rsidRPr="004215A0">
        <w:rPr>
          <w:sz w:val="28"/>
          <w:szCs w:val="28"/>
        </w:rPr>
        <w:t xml:space="preserve">2. В установленный в извещении и документации срок представить: </w:t>
      </w:r>
    </w:p>
    <w:p w:rsidR="004215A0" w:rsidRPr="004215A0" w:rsidRDefault="004215A0" w:rsidP="00494E70">
      <w:pPr>
        <w:ind w:firstLine="709"/>
        <w:jc w:val="both"/>
        <w:rPr>
          <w:sz w:val="28"/>
          <w:szCs w:val="28"/>
        </w:rPr>
      </w:pPr>
      <w:r w:rsidRPr="004215A0">
        <w:rPr>
          <w:sz w:val="28"/>
          <w:szCs w:val="28"/>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rsidR="004215A0" w:rsidRPr="004215A0" w:rsidRDefault="004215A0" w:rsidP="0076568C">
      <w:pPr>
        <w:ind w:firstLine="709"/>
        <w:jc w:val="both"/>
        <w:rPr>
          <w:sz w:val="28"/>
          <w:szCs w:val="28"/>
        </w:rPr>
      </w:pPr>
      <w:r w:rsidRPr="004215A0">
        <w:rPr>
          <w:sz w:val="28"/>
          <w:szCs w:val="28"/>
        </w:rPr>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w:t>
      </w:r>
      <w:r w:rsidR="0076568C">
        <w:rPr>
          <w:sz w:val="28"/>
          <w:szCs w:val="28"/>
        </w:rPr>
        <w:t xml:space="preserve"> </w:t>
      </w:r>
      <w:r w:rsidRPr="004215A0">
        <w:rPr>
          <w:sz w:val="28"/>
          <w:szCs w:val="28"/>
        </w:rPr>
        <w:t xml:space="preserve">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4215A0" w:rsidRPr="004215A0" w:rsidRDefault="004215A0" w:rsidP="00494E70">
      <w:pPr>
        <w:ind w:firstLine="709"/>
        <w:jc w:val="both"/>
        <w:rPr>
          <w:sz w:val="28"/>
          <w:szCs w:val="28"/>
        </w:rPr>
      </w:pPr>
      <w:r w:rsidRPr="004215A0">
        <w:rPr>
          <w:sz w:val="28"/>
          <w:szCs w:val="28"/>
        </w:rPr>
        <w:t xml:space="preserve">в) сканированную копию решения об одобрении или о совершении крупной сделки, сделки с заинтересованностью, если требование </w:t>
      </w:r>
      <w:r w:rsidR="00134BCC">
        <w:rPr>
          <w:sz w:val="28"/>
          <w:szCs w:val="28"/>
        </w:rPr>
        <w:br/>
      </w:r>
      <w:r w:rsidRPr="004215A0">
        <w:rPr>
          <w:sz w:val="28"/>
          <w:szCs w:val="28"/>
        </w:rP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4215A0" w:rsidRPr="004215A0" w:rsidRDefault="004215A0" w:rsidP="00494E70">
      <w:pPr>
        <w:ind w:firstLine="709"/>
        <w:jc w:val="both"/>
        <w:rPr>
          <w:sz w:val="28"/>
          <w:szCs w:val="28"/>
        </w:rPr>
      </w:pPr>
      <w:r w:rsidRPr="004215A0">
        <w:rPr>
          <w:sz w:val="28"/>
          <w:szCs w:val="28"/>
        </w:rPr>
        <w:lastRenderedPageBreak/>
        <w:t xml:space="preserve">г) сканированную копию документа, подтверждающего полномочия руководителя; </w:t>
      </w:r>
    </w:p>
    <w:p w:rsidR="004215A0" w:rsidRPr="004215A0" w:rsidRDefault="004215A0" w:rsidP="00494E70">
      <w:pPr>
        <w:ind w:firstLine="709"/>
        <w:jc w:val="both"/>
        <w:rPr>
          <w:sz w:val="28"/>
          <w:szCs w:val="28"/>
        </w:rPr>
      </w:pPr>
      <w:r w:rsidRPr="004215A0">
        <w:rPr>
          <w:sz w:val="28"/>
          <w:szCs w:val="28"/>
        </w:rPr>
        <w:t>д) доверенность или иной документ, подтверждающий полномочия лица, действовать от имени заявителя (в случае подачи за</w:t>
      </w:r>
      <w:r w:rsidR="00662F92">
        <w:rPr>
          <w:sz w:val="28"/>
          <w:szCs w:val="28"/>
        </w:rPr>
        <w:t>явки уполномоченным лицом);</w:t>
      </w:r>
    </w:p>
    <w:p w:rsidR="004215A0" w:rsidRPr="004215A0" w:rsidRDefault="004215A0" w:rsidP="00494E70">
      <w:pPr>
        <w:ind w:firstLine="709"/>
        <w:jc w:val="both"/>
        <w:rPr>
          <w:sz w:val="28"/>
          <w:szCs w:val="28"/>
        </w:rPr>
      </w:pPr>
      <w:r w:rsidRPr="004215A0">
        <w:rPr>
          <w:sz w:val="28"/>
          <w:szCs w:val="28"/>
        </w:rPr>
        <w:t>е) информацию о цепочке собственников, включая бенефициаров (в том числе конечных), с подтверждением соответствующими документами;</w:t>
      </w:r>
    </w:p>
    <w:p w:rsidR="004215A0" w:rsidRPr="004215A0" w:rsidRDefault="004215A0" w:rsidP="00494E70">
      <w:pPr>
        <w:ind w:firstLine="709"/>
        <w:jc w:val="both"/>
        <w:rPr>
          <w:sz w:val="28"/>
          <w:szCs w:val="28"/>
        </w:rPr>
      </w:pPr>
      <w:r w:rsidRPr="004215A0">
        <w:rPr>
          <w:sz w:val="28"/>
          <w:szCs w:val="28"/>
        </w:rPr>
        <w:t>ж) анкета участника по прилагаемой форме.</w:t>
      </w:r>
    </w:p>
    <w:p w:rsidR="004215A0" w:rsidRPr="004215A0" w:rsidRDefault="004215A0" w:rsidP="00494E70">
      <w:pPr>
        <w:ind w:firstLine="709"/>
        <w:jc w:val="both"/>
        <w:rPr>
          <w:sz w:val="28"/>
          <w:szCs w:val="28"/>
        </w:rPr>
      </w:pPr>
      <w:r w:rsidRPr="004215A0">
        <w:rPr>
          <w:sz w:val="28"/>
          <w:szCs w:val="28"/>
        </w:rPr>
        <w:t>3. Непредставление вышеперечисленных документов может служить основанием для отказа в допуске к участию в публичном предложении.</w:t>
      </w:r>
    </w:p>
    <w:p w:rsidR="004215A0" w:rsidRPr="004215A0" w:rsidRDefault="004215A0" w:rsidP="00494E70">
      <w:pPr>
        <w:ind w:firstLine="709"/>
        <w:jc w:val="both"/>
        <w:rPr>
          <w:sz w:val="28"/>
          <w:szCs w:val="28"/>
        </w:rPr>
      </w:pPr>
    </w:p>
    <w:p w:rsidR="004215A0" w:rsidRPr="004215A0" w:rsidRDefault="004215A0" w:rsidP="0076568C">
      <w:pPr>
        <w:ind w:firstLine="709"/>
        <w:jc w:val="center"/>
        <w:rPr>
          <w:b/>
          <w:sz w:val="28"/>
          <w:szCs w:val="28"/>
        </w:rPr>
      </w:pPr>
      <w:r w:rsidRPr="004215A0">
        <w:rPr>
          <w:b/>
          <w:sz w:val="28"/>
          <w:szCs w:val="28"/>
        </w:rPr>
        <w:t xml:space="preserve">Рассмотрение заявок и допуск к участию </w:t>
      </w:r>
      <w:r w:rsidR="0076568C">
        <w:rPr>
          <w:b/>
          <w:sz w:val="28"/>
          <w:szCs w:val="28"/>
        </w:rPr>
        <w:br/>
      </w:r>
      <w:r w:rsidRPr="004215A0">
        <w:rPr>
          <w:b/>
          <w:sz w:val="28"/>
          <w:szCs w:val="28"/>
        </w:rPr>
        <w:t>в публичном предложении</w:t>
      </w:r>
    </w:p>
    <w:p w:rsidR="004215A0" w:rsidRPr="004215A0" w:rsidRDefault="004215A0" w:rsidP="00494E70">
      <w:pPr>
        <w:ind w:firstLine="709"/>
        <w:jc w:val="both"/>
        <w:rPr>
          <w:sz w:val="28"/>
          <w:szCs w:val="28"/>
        </w:rPr>
      </w:pPr>
      <w:r w:rsidRPr="004215A0">
        <w:rPr>
          <w:sz w:val="28"/>
          <w:szCs w:val="28"/>
        </w:rPr>
        <w:t>1. </w:t>
      </w:r>
      <w:r w:rsidR="0038334F">
        <w:rPr>
          <w:rFonts w:eastAsia="Calibri"/>
          <w:sz w:val="28"/>
          <w:szCs w:val="28"/>
          <w:lang w:eastAsia="en-US"/>
        </w:rPr>
        <w:t xml:space="preserve">ЭТП </w:t>
      </w:r>
      <w:r w:rsidRPr="004215A0">
        <w:rPr>
          <w:sz w:val="28"/>
          <w:szCs w:val="28"/>
        </w:rPr>
        <w:t xml:space="preserve">обеспечивает для пользователей Участников функционал </w:t>
      </w:r>
      <w:r w:rsidR="0076568C">
        <w:rPr>
          <w:sz w:val="28"/>
          <w:szCs w:val="28"/>
        </w:rPr>
        <w:br/>
      </w:r>
      <w:r w:rsidRPr="004215A0">
        <w:rPr>
          <w:sz w:val="28"/>
          <w:szCs w:val="28"/>
        </w:rPr>
        <w:t xml:space="preserve">по рассмотрению заявок на участие в публичном предложении </w:t>
      </w:r>
      <w:r w:rsidR="00A41CCE">
        <w:rPr>
          <w:sz w:val="28"/>
          <w:szCs w:val="28"/>
        </w:rPr>
        <w:br/>
      </w:r>
      <w:r w:rsidRPr="004215A0">
        <w:rPr>
          <w:sz w:val="28"/>
          <w:szCs w:val="28"/>
        </w:rPr>
        <w:t xml:space="preserve">в соответствии с Руководством оператора </w:t>
      </w:r>
      <w:r w:rsidR="0038334F">
        <w:rPr>
          <w:rFonts w:eastAsia="Calibri"/>
          <w:sz w:val="28"/>
          <w:szCs w:val="28"/>
          <w:lang w:eastAsia="en-US"/>
        </w:rPr>
        <w:t xml:space="preserve">ЭТП, </w:t>
      </w:r>
      <w:r w:rsidRPr="004215A0">
        <w:rPr>
          <w:sz w:val="28"/>
          <w:szCs w:val="28"/>
        </w:rPr>
        <w:t xml:space="preserve">которое размещается </w:t>
      </w:r>
      <w:r w:rsidR="00A41CCE">
        <w:rPr>
          <w:sz w:val="28"/>
          <w:szCs w:val="28"/>
        </w:rPr>
        <w:br/>
      </w:r>
      <w:r w:rsidRPr="004215A0">
        <w:rPr>
          <w:sz w:val="28"/>
          <w:szCs w:val="28"/>
        </w:rPr>
        <w:t xml:space="preserve">в открытой части </w:t>
      </w:r>
      <w:r w:rsidR="0038334F">
        <w:rPr>
          <w:rFonts w:eastAsia="Calibri"/>
          <w:sz w:val="28"/>
          <w:szCs w:val="28"/>
          <w:lang w:eastAsia="en-US"/>
        </w:rPr>
        <w:t>ЭТП.</w:t>
      </w:r>
    </w:p>
    <w:p w:rsidR="004215A0" w:rsidRPr="004215A0" w:rsidRDefault="004215A0" w:rsidP="00494E70">
      <w:pPr>
        <w:ind w:firstLine="709"/>
        <w:jc w:val="both"/>
        <w:rPr>
          <w:sz w:val="28"/>
          <w:szCs w:val="28"/>
        </w:rPr>
      </w:pPr>
      <w:r w:rsidRPr="004215A0">
        <w:rPr>
          <w:sz w:val="28"/>
          <w:szCs w:val="28"/>
        </w:rPr>
        <w:t xml:space="preserve">2. Сроки рассмотрения заявок устанавливаются Организатором в ходе публикации извещения о проведении публичного предложения </w:t>
      </w:r>
      <w:r w:rsidR="00A41CCE">
        <w:rPr>
          <w:sz w:val="28"/>
          <w:szCs w:val="28"/>
        </w:rPr>
        <w:br/>
      </w:r>
      <w:r w:rsidRPr="004215A0">
        <w:rPr>
          <w:sz w:val="28"/>
          <w:szCs w:val="28"/>
        </w:rPr>
        <w:t>и определяется собственными потребностями или внутренними регламентами (при их наличии) Организатора.</w:t>
      </w:r>
    </w:p>
    <w:p w:rsidR="00DB083D" w:rsidRDefault="004215A0" w:rsidP="00A41CCE">
      <w:pPr>
        <w:ind w:firstLine="709"/>
        <w:jc w:val="both"/>
        <w:rPr>
          <w:sz w:val="28"/>
          <w:szCs w:val="28"/>
        </w:rPr>
      </w:pPr>
      <w:r w:rsidRPr="004215A0">
        <w:rPr>
          <w:sz w:val="28"/>
          <w:szCs w:val="28"/>
        </w:rPr>
        <w:t xml:space="preserve">3. На </w:t>
      </w:r>
      <w:r w:rsidR="0038334F">
        <w:rPr>
          <w:rFonts w:eastAsia="Calibri"/>
          <w:sz w:val="28"/>
          <w:szCs w:val="28"/>
          <w:lang w:eastAsia="en-US"/>
        </w:rPr>
        <w:t xml:space="preserve">ЭТП </w:t>
      </w:r>
      <w:r w:rsidRPr="004215A0">
        <w:rPr>
          <w:sz w:val="28"/>
          <w:szCs w:val="28"/>
        </w:rPr>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DB083D" w:rsidRDefault="004215A0" w:rsidP="00494E70">
      <w:pPr>
        <w:ind w:firstLine="709"/>
        <w:jc w:val="both"/>
        <w:rPr>
          <w:sz w:val="28"/>
          <w:szCs w:val="28"/>
        </w:rPr>
      </w:pPr>
      <w:r w:rsidRPr="004215A0">
        <w:rPr>
          <w:sz w:val="28"/>
          <w:szCs w:val="28"/>
        </w:rPr>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4215A0" w:rsidRPr="004215A0" w:rsidRDefault="004215A0" w:rsidP="00494E70">
      <w:pPr>
        <w:ind w:firstLine="709"/>
        <w:jc w:val="both"/>
        <w:rPr>
          <w:sz w:val="28"/>
          <w:szCs w:val="28"/>
        </w:rPr>
      </w:pPr>
      <w:r w:rsidRPr="004215A0">
        <w:rPr>
          <w:sz w:val="28"/>
          <w:szCs w:val="28"/>
        </w:rPr>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4215A0" w:rsidRPr="004215A0" w:rsidRDefault="004215A0" w:rsidP="00134BCC">
      <w:pPr>
        <w:ind w:firstLine="709"/>
        <w:jc w:val="both"/>
        <w:rPr>
          <w:sz w:val="28"/>
          <w:szCs w:val="28"/>
        </w:rPr>
      </w:pPr>
      <w:r w:rsidRPr="004215A0">
        <w:rPr>
          <w:sz w:val="28"/>
          <w:szCs w:val="28"/>
        </w:rPr>
        <w:t xml:space="preserve">6. Участник не допускается к участию в публичном предложении </w:t>
      </w:r>
      <w:r w:rsidR="0083139D">
        <w:rPr>
          <w:sz w:val="28"/>
          <w:szCs w:val="28"/>
        </w:rPr>
        <w:br/>
      </w:r>
      <w:r w:rsidRPr="004215A0">
        <w:rPr>
          <w:sz w:val="28"/>
          <w:szCs w:val="28"/>
        </w:rP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00134BCC">
        <w:rPr>
          <w:sz w:val="28"/>
          <w:szCs w:val="28"/>
        </w:rPr>
        <w:br/>
      </w:r>
      <w:r w:rsidRPr="004215A0">
        <w:rPr>
          <w:sz w:val="28"/>
          <w:szCs w:val="28"/>
        </w:rPr>
        <w:t xml:space="preserve">о проведении публичного предложения; участником представлены недостоверные сведения. </w:t>
      </w:r>
    </w:p>
    <w:p w:rsidR="004215A0" w:rsidRPr="004215A0" w:rsidRDefault="004215A0" w:rsidP="00494E70">
      <w:pPr>
        <w:ind w:firstLine="709"/>
        <w:jc w:val="both"/>
        <w:rPr>
          <w:b/>
          <w:sz w:val="28"/>
          <w:szCs w:val="28"/>
        </w:rPr>
      </w:pPr>
    </w:p>
    <w:p w:rsidR="004215A0" w:rsidRPr="004215A0" w:rsidRDefault="004215A0" w:rsidP="00A41CCE">
      <w:pPr>
        <w:ind w:firstLine="709"/>
        <w:jc w:val="center"/>
        <w:rPr>
          <w:b/>
          <w:sz w:val="28"/>
          <w:szCs w:val="28"/>
        </w:rPr>
      </w:pPr>
      <w:r w:rsidRPr="004215A0">
        <w:rPr>
          <w:b/>
          <w:sz w:val="28"/>
          <w:szCs w:val="28"/>
        </w:rPr>
        <w:t>Порядок проведения публичного предложения</w:t>
      </w:r>
    </w:p>
    <w:p w:rsidR="004215A0" w:rsidRPr="004215A0" w:rsidRDefault="004215A0" w:rsidP="00494E70">
      <w:pPr>
        <w:ind w:firstLine="709"/>
        <w:jc w:val="both"/>
        <w:rPr>
          <w:sz w:val="28"/>
          <w:szCs w:val="28"/>
        </w:rPr>
      </w:pPr>
      <w:r w:rsidRPr="004215A0">
        <w:rPr>
          <w:sz w:val="28"/>
          <w:szCs w:val="28"/>
        </w:rPr>
        <w:t xml:space="preserve">1. Пользователь, допущенный к участию в публичном предложении, приобретает статус Участника с момента оформления Протокола </w:t>
      </w:r>
      <w:r w:rsidR="00A41CCE">
        <w:rPr>
          <w:sz w:val="28"/>
          <w:szCs w:val="28"/>
        </w:rPr>
        <w:br/>
      </w:r>
      <w:r w:rsidRPr="004215A0">
        <w:rPr>
          <w:sz w:val="28"/>
          <w:szCs w:val="28"/>
        </w:rPr>
        <w:t>об определении Участников публичного предложения.</w:t>
      </w:r>
    </w:p>
    <w:p w:rsidR="004215A0" w:rsidRPr="004215A0" w:rsidRDefault="0038334F" w:rsidP="00494E70">
      <w:pPr>
        <w:ind w:firstLine="709"/>
        <w:jc w:val="both"/>
        <w:rPr>
          <w:sz w:val="28"/>
          <w:szCs w:val="28"/>
        </w:rPr>
      </w:pPr>
      <w:r>
        <w:rPr>
          <w:sz w:val="28"/>
          <w:szCs w:val="28"/>
        </w:rPr>
        <w:t>2. </w:t>
      </w:r>
      <w:r>
        <w:rPr>
          <w:rFonts w:eastAsia="Calibri"/>
          <w:sz w:val="28"/>
          <w:szCs w:val="28"/>
          <w:lang w:eastAsia="en-US"/>
        </w:rPr>
        <w:t xml:space="preserve">ЭТП </w:t>
      </w:r>
      <w:r w:rsidR="004215A0" w:rsidRPr="004215A0">
        <w:rPr>
          <w:sz w:val="28"/>
          <w:szCs w:val="28"/>
        </w:rPr>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Pr>
          <w:rFonts w:eastAsia="Calibri"/>
          <w:sz w:val="28"/>
          <w:szCs w:val="28"/>
          <w:lang w:eastAsia="en-US"/>
        </w:rPr>
        <w:t xml:space="preserve">ЭТП, </w:t>
      </w:r>
      <w:r w:rsidR="004215A0" w:rsidRPr="004215A0">
        <w:rPr>
          <w:sz w:val="28"/>
          <w:szCs w:val="28"/>
        </w:rPr>
        <w:t>котор</w:t>
      </w:r>
      <w:r w:rsidR="0083139D">
        <w:rPr>
          <w:sz w:val="28"/>
          <w:szCs w:val="28"/>
        </w:rPr>
        <w:t xml:space="preserve">ое размещается в открытой части </w:t>
      </w:r>
      <w:r>
        <w:rPr>
          <w:rFonts w:eastAsia="Calibri"/>
          <w:sz w:val="28"/>
          <w:szCs w:val="28"/>
          <w:lang w:eastAsia="en-US"/>
        </w:rPr>
        <w:t>ЭТП.</w:t>
      </w:r>
    </w:p>
    <w:p w:rsidR="00134BCC" w:rsidRDefault="004215A0" w:rsidP="00134BCC">
      <w:pPr>
        <w:ind w:firstLine="709"/>
        <w:jc w:val="both"/>
        <w:rPr>
          <w:sz w:val="28"/>
          <w:szCs w:val="28"/>
        </w:rPr>
      </w:pPr>
      <w:r w:rsidRPr="004215A0">
        <w:rPr>
          <w:sz w:val="28"/>
          <w:szCs w:val="28"/>
        </w:rPr>
        <w:t>3. </w:t>
      </w:r>
      <w:r w:rsidR="0038334F">
        <w:rPr>
          <w:rFonts w:eastAsia="Calibri"/>
          <w:sz w:val="28"/>
          <w:szCs w:val="28"/>
          <w:lang w:eastAsia="en-US"/>
        </w:rPr>
        <w:t xml:space="preserve">ЭТП </w:t>
      </w:r>
      <w:r w:rsidRPr="004215A0">
        <w:rPr>
          <w:sz w:val="28"/>
          <w:szCs w:val="28"/>
        </w:rPr>
        <w:t xml:space="preserve">обеспечивает проведение публичного предложения </w:t>
      </w:r>
      <w:r w:rsidR="00A41CCE">
        <w:rPr>
          <w:sz w:val="28"/>
          <w:szCs w:val="28"/>
        </w:rPr>
        <w:br/>
      </w:r>
      <w:r w:rsidRPr="004215A0">
        <w:rPr>
          <w:sz w:val="28"/>
          <w:szCs w:val="28"/>
        </w:rPr>
        <w:t xml:space="preserve">в назначенные дату и время проведения, указанную в извещении </w:t>
      </w:r>
      <w:r w:rsidR="0038334F">
        <w:rPr>
          <w:sz w:val="28"/>
          <w:szCs w:val="28"/>
        </w:rPr>
        <w:br/>
      </w:r>
      <w:r w:rsidRPr="004215A0">
        <w:rPr>
          <w:sz w:val="28"/>
          <w:szCs w:val="28"/>
        </w:rPr>
        <w:lastRenderedPageBreak/>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sidR="0038334F">
        <w:rPr>
          <w:sz w:val="28"/>
          <w:szCs w:val="28"/>
        </w:rPr>
        <w:br/>
      </w:r>
      <w:r w:rsidRPr="004215A0">
        <w:rPr>
          <w:sz w:val="28"/>
          <w:szCs w:val="28"/>
        </w:rPr>
        <w:t xml:space="preserve">а также время поступления ценовых предложений определяется по времени сервера, на котором размещена </w:t>
      </w:r>
      <w:r w:rsidR="0038334F">
        <w:rPr>
          <w:rFonts w:eastAsia="Calibri"/>
          <w:sz w:val="28"/>
          <w:szCs w:val="28"/>
          <w:lang w:eastAsia="en-US"/>
        </w:rPr>
        <w:t>ЭТП.</w:t>
      </w:r>
    </w:p>
    <w:p w:rsidR="004215A0" w:rsidRPr="004215A0" w:rsidRDefault="00134BCC" w:rsidP="0038334F">
      <w:pPr>
        <w:ind w:firstLine="709"/>
        <w:jc w:val="both"/>
        <w:rPr>
          <w:sz w:val="28"/>
          <w:szCs w:val="28"/>
        </w:rPr>
      </w:pPr>
      <w:r w:rsidRPr="004215A0">
        <w:rPr>
          <w:sz w:val="28"/>
          <w:szCs w:val="28"/>
        </w:rPr>
        <w:t>4. Сроки и шаг подачи ценовых предложений в ходе публичного</w:t>
      </w:r>
      <w:r w:rsidR="0038334F">
        <w:rPr>
          <w:sz w:val="28"/>
          <w:szCs w:val="28"/>
        </w:rPr>
        <w:t xml:space="preserve"> </w:t>
      </w:r>
      <w:r w:rsidR="004215A0" w:rsidRPr="004215A0">
        <w:rPr>
          <w:sz w:val="28"/>
          <w:szCs w:val="28"/>
        </w:rPr>
        <w:t>предложения указывается Организатором в извещении о проведении публичного предложения.</w:t>
      </w:r>
    </w:p>
    <w:p w:rsidR="004215A0" w:rsidRPr="004215A0" w:rsidRDefault="004215A0" w:rsidP="00494E70">
      <w:pPr>
        <w:ind w:firstLine="709"/>
        <w:jc w:val="both"/>
        <w:rPr>
          <w:sz w:val="28"/>
          <w:szCs w:val="28"/>
        </w:rPr>
      </w:pPr>
      <w:r w:rsidRPr="004215A0">
        <w:rPr>
          <w:sz w:val="28"/>
          <w:szCs w:val="28"/>
        </w:rPr>
        <w:t>5. С момента начала проведения публичного предложения Участники вправе подать свои предложения о цене договора.</w:t>
      </w:r>
    </w:p>
    <w:p w:rsidR="004215A0" w:rsidRPr="004215A0" w:rsidRDefault="004215A0" w:rsidP="00494E70">
      <w:pPr>
        <w:ind w:firstLine="709"/>
        <w:jc w:val="both"/>
        <w:rPr>
          <w:sz w:val="28"/>
          <w:szCs w:val="28"/>
        </w:rPr>
      </w:pPr>
      <w:r w:rsidRPr="004215A0">
        <w:rPr>
          <w:sz w:val="28"/>
          <w:szCs w:val="28"/>
        </w:rPr>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4215A0" w:rsidRPr="004215A0" w:rsidRDefault="004215A0" w:rsidP="00494E70">
      <w:pPr>
        <w:ind w:firstLine="709"/>
        <w:jc w:val="both"/>
        <w:rPr>
          <w:sz w:val="28"/>
          <w:szCs w:val="28"/>
        </w:rPr>
      </w:pPr>
      <w:r w:rsidRPr="004215A0">
        <w:rPr>
          <w:sz w:val="28"/>
          <w:szCs w:val="28"/>
        </w:rPr>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4215A0" w:rsidRPr="004215A0" w:rsidRDefault="004215A0" w:rsidP="00494E70">
      <w:pPr>
        <w:ind w:firstLine="709"/>
        <w:jc w:val="both"/>
        <w:rPr>
          <w:sz w:val="28"/>
          <w:szCs w:val="28"/>
        </w:rPr>
      </w:pPr>
      <w:r w:rsidRPr="004215A0">
        <w:rPr>
          <w:sz w:val="28"/>
          <w:szCs w:val="28"/>
        </w:rPr>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DB083D" w:rsidRDefault="004215A0" w:rsidP="00A41CCE">
      <w:pPr>
        <w:ind w:firstLine="709"/>
        <w:jc w:val="both"/>
        <w:rPr>
          <w:sz w:val="28"/>
          <w:szCs w:val="28"/>
        </w:rPr>
      </w:pPr>
      <w:r w:rsidRPr="004215A0">
        <w:rPr>
          <w:sz w:val="28"/>
          <w:szCs w:val="28"/>
        </w:rPr>
        <w:t>9. Каждое ценовое предложение, подаваемое в ходе публичного предложения, подписывается ЭП.</w:t>
      </w:r>
    </w:p>
    <w:p w:rsidR="00DB083D" w:rsidRDefault="004215A0" w:rsidP="00494E70">
      <w:pPr>
        <w:ind w:firstLine="709"/>
        <w:jc w:val="both"/>
        <w:rPr>
          <w:sz w:val="28"/>
          <w:szCs w:val="28"/>
        </w:rPr>
      </w:pPr>
      <w:r w:rsidRPr="004215A0">
        <w:rPr>
          <w:sz w:val="28"/>
          <w:szCs w:val="28"/>
        </w:rPr>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4215A0" w:rsidRPr="004215A0" w:rsidRDefault="004215A0" w:rsidP="00494E70">
      <w:pPr>
        <w:ind w:firstLine="709"/>
        <w:jc w:val="both"/>
        <w:rPr>
          <w:sz w:val="28"/>
          <w:szCs w:val="28"/>
        </w:rPr>
      </w:pPr>
      <w:r w:rsidRPr="004215A0">
        <w:rPr>
          <w:sz w:val="28"/>
          <w:szCs w:val="28"/>
        </w:rPr>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4215A0" w:rsidRPr="004215A0" w:rsidRDefault="004215A0" w:rsidP="00494E70">
      <w:pPr>
        <w:ind w:firstLine="709"/>
        <w:jc w:val="both"/>
        <w:rPr>
          <w:sz w:val="28"/>
          <w:szCs w:val="28"/>
        </w:rPr>
      </w:pPr>
      <w:r w:rsidRPr="004215A0">
        <w:rPr>
          <w:sz w:val="28"/>
          <w:szCs w:val="28"/>
        </w:rPr>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4215A0" w:rsidRPr="004215A0" w:rsidRDefault="004215A0" w:rsidP="00494E70">
      <w:pPr>
        <w:ind w:firstLine="709"/>
        <w:jc w:val="both"/>
        <w:rPr>
          <w:sz w:val="28"/>
          <w:szCs w:val="28"/>
        </w:rPr>
      </w:pPr>
      <w:r w:rsidRPr="004215A0">
        <w:rPr>
          <w:sz w:val="28"/>
          <w:szCs w:val="28"/>
        </w:rPr>
        <w:t xml:space="preserve">11.2. Если не было подано ни одного ценового предложения, </w:t>
      </w:r>
      <w:r w:rsidR="0083139D">
        <w:rPr>
          <w:sz w:val="28"/>
          <w:szCs w:val="28"/>
        </w:rPr>
        <w:br/>
      </w:r>
      <w:r w:rsidRPr="004215A0">
        <w:rPr>
          <w:sz w:val="28"/>
          <w:szCs w:val="28"/>
        </w:rP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4215A0" w:rsidRPr="004215A0" w:rsidRDefault="004215A0" w:rsidP="00494E70">
      <w:pPr>
        <w:ind w:firstLine="709"/>
        <w:jc w:val="both"/>
        <w:rPr>
          <w:b/>
          <w:sz w:val="28"/>
          <w:szCs w:val="28"/>
        </w:rPr>
      </w:pPr>
    </w:p>
    <w:p w:rsidR="004215A0" w:rsidRPr="004215A0" w:rsidRDefault="004215A0" w:rsidP="00917581">
      <w:pPr>
        <w:ind w:firstLine="709"/>
        <w:jc w:val="center"/>
        <w:rPr>
          <w:b/>
          <w:sz w:val="28"/>
          <w:szCs w:val="28"/>
        </w:rPr>
      </w:pPr>
      <w:r w:rsidRPr="004215A0">
        <w:rPr>
          <w:b/>
          <w:sz w:val="28"/>
          <w:szCs w:val="28"/>
        </w:rPr>
        <w:t>Порядок подведения итогов</w:t>
      </w:r>
    </w:p>
    <w:p w:rsidR="004215A0" w:rsidRPr="004215A0" w:rsidRDefault="004215A0" w:rsidP="00494E70">
      <w:pPr>
        <w:ind w:firstLine="709"/>
        <w:jc w:val="both"/>
        <w:rPr>
          <w:sz w:val="28"/>
          <w:szCs w:val="28"/>
        </w:rPr>
      </w:pPr>
      <w:r w:rsidRPr="004215A0">
        <w:rPr>
          <w:sz w:val="28"/>
          <w:szCs w:val="28"/>
        </w:rPr>
        <w:t xml:space="preserve">По факту завершения публичного предложения на </w:t>
      </w:r>
      <w:r w:rsidR="0038334F">
        <w:rPr>
          <w:rFonts w:eastAsia="Calibri"/>
          <w:sz w:val="28"/>
          <w:szCs w:val="28"/>
          <w:lang w:eastAsia="en-US"/>
        </w:rPr>
        <w:t xml:space="preserve">ЭТП </w:t>
      </w:r>
      <w:r w:rsidRPr="004215A0">
        <w:rPr>
          <w:sz w:val="28"/>
          <w:szCs w:val="28"/>
        </w:rPr>
        <w:t>Организатору доступен функционал рассмотрения вторых заявок Участников и принятия решения о выборе победителя.</w:t>
      </w:r>
    </w:p>
    <w:p w:rsidR="004215A0" w:rsidRPr="004215A0" w:rsidRDefault="004215A0" w:rsidP="00494E70">
      <w:pPr>
        <w:ind w:firstLine="709"/>
        <w:jc w:val="both"/>
        <w:rPr>
          <w:sz w:val="28"/>
          <w:szCs w:val="28"/>
        </w:rPr>
      </w:pPr>
      <w:r w:rsidRPr="004215A0">
        <w:rPr>
          <w:sz w:val="28"/>
          <w:szCs w:val="28"/>
        </w:rPr>
        <w:t xml:space="preserve">Участник, который предложил наиболее высокую цену договора, </w:t>
      </w:r>
      <w:r w:rsidR="006F193F">
        <w:rPr>
          <w:sz w:val="28"/>
          <w:szCs w:val="28"/>
        </w:rPr>
        <w:br/>
      </w:r>
      <w:r w:rsidRPr="004215A0">
        <w:rPr>
          <w:sz w:val="28"/>
          <w:szCs w:val="28"/>
        </w:rPr>
        <w:t xml:space="preserve">и заявка которого соответствует требованиям извещения и документации </w:t>
      </w:r>
      <w:r w:rsidR="006F193F">
        <w:rPr>
          <w:sz w:val="28"/>
          <w:szCs w:val="28"/>
        </w:rPr>
        <w:br/>
      </w:r>
      <w:r w:rsidRPr="004215A0">
        <w:rPr>
          <w:sz w:val="28"/>
          <w:szCs w:val="28"/>
        </w:rPr>
        <w:t>о публичном предложении, признается победителем.</w:t>
      </w:r>
    </w:p>
    <w:p w:rsidR="004215A0" w:rsidRPr="004215A0" w:rsidRDefault="004215A0" w:rsidP="00494E70">
      <w:pPr>
        <w:ind w:firstLine="709"/>
        <w:jc w:val="both"/>
        <w:rPr>
          <w:sz w:val="28"/>
          <w:szCs w:val="28"/>
        </w:rPr>
      </w:pPr>
      <w:r w:rsidRPr="004215A0">
        <w:rPr>
          <w:sz w:val="28"/>
          <w:szCs w:val="28"/>
        </w:rPr>
        <w:lastRenderedPageBreak/>
        <w:t>По факту окончания публичного предложения Организатор публикует протокол подведения итогов. Такой протокол должен содержать:</w:t>
      </w:r>
    </w:p>
    <w:p w:rsidR="004215A0" w:rsidRPr="004215A0" w:rsidRDefault="004215A0" w:rsidP="00494E70">
      <w:pPr>
        <w:ind w:firstLine="709"/>
        <w:jc w:val="both"/>
        <w:rPr>
          <w:sz w:val="28"/>
          <w:szCs w:val="28"/>
        </w:rPr>
      </w:pPr>
      <w:r w:rsidRPr="004215A0">
        <w:rPr>
          <w:sz w:val="28"/>
          <w:szCs w:val="28"/>
        </w:rPr>
        <w:t>наименование Участников, подавших заявки;</w:t>
      </w:r>
    </w:p>
    <w:p w:rsidR="004215A0" w:rsidRPr="004215A0" w:rsidRDefault="004215A0" w:rsidP="00494E70">
      <w:pPr>
        <w:ind w:firstLine="709"/>
        <w:jc w:val="both"/>
        <w:rPr>
          <w:sz w:val="28"/>
          <w:szCs w:val="28"/>
        </w:rPr>
      </w:pPr>
      <w:r w:rsidRPr="004215A0">
        <w:rPr>
          <w:sz w:val="28"/>
          <w:szCs w:val="28"/>
        </w:rPr>
        <w:t>наименование Победителя;</w:t>
      </w:r>
    </w:p>
    <w:p w:rsidR="0083139D" w:rsidRPr="004215A0" w:rsidRDefault="004215A0" w:rsidP="0083139D">
      <w:pPr>
        <w:ind w:firstLine="709"/>
        <w:jc w:val="both"/>
        <w:rPr>
          <w:sz w:val="28"/>
          <w:szCs w:val="28"/>
        </w:rPr>
      </w:pPr>
      <w:r w:rsidRPr="004215A0">
        <w:rPr>
          <w:sz w:val="28"/>
          <w:szCs w:val="28"/>
        </w:rPr>
        <w:t>указание мест, занятых другими участниками;</w:t>
      </w:r>
    </w:p>
    <w:p w:rsidR="004215A0" w:rsidRDefault="004215A0" w:rsidP="00494E70">
      <w:pPr>
        <w:ind w:firstLine="709"/>
        <w:jc w:val="both"/>
        <w:rPr>
          <w:sz w:val="28"/>
          <w:szCs w:val="28"/>
        </w:rPr>
      </w:pPr>
      <w:r w:rsidRPr="004215A0">
        <w:rPr>
          <w:sz w:val="28"/>
          <w:szCs w:val="28"/>
        </w:rPr>
        <w:t>основание отклонения заявки с указанием пункта извещения, к</w:t>
      </w:r>
      <w:r w:rsidR="00DF103D">
        <w:rPr>
          <w:sz w:val="28"/>
          <w:szCs w:val="28"/>
        </w:rPr>
        <w:t>оторому не соответствует заявка;</w:t>
      </w:r>
    </w:p>
    <w:p w:rsidR="00DF103D" w:rsidRPr="004215A0" w:rsidRDefault="00DF103D" w:rsidP="00494E70">
      <w:pPr>
        <w:ind w:firstLine="709"/>
        <w:jc w:val="both"/>
        <w:rPr>
          <w:sz w:val="28"/>
          <w:szCs w:val="28"/>
        </w:rPr>
      </w:pPr>
      <w:r>
        <w:rPr>
          <w:sz w:val="28"/>
          <w:szCs w:val="28"/>
        </w:rPr>
        <w:t>цена имущества</w:t>
      </w:r>
    </w:p>
    <w:p w:rsidR="004215A0" w:rsidRPr="004215A0" w:rsidRDefault="00662F92" w:rsidP="00494E70">
      <w:pPr>
        <w:ind w:firstLine="709"/>
        <w:jc w:val="both"/>
        <w:rPr>
          <w:b/>
          <w:sz w:val="28"/>
          <w:szCs w:val="28"/>
        </w:rPr>
      </w:pPr>
      <w:r>
        <w:rPr>
          <w:b/>
          <w:sz w:val="28"/>
          <w:szCs w:val="28"/>
        </w:rPr>
        <w:br/>
      </w:r>
    </w:p>
    <w:p w:rsidR="004215A0" w:rsidRPr="004215A0" w:rsidRDefault="004215A0" w:rsidP="00662F92">
      <w:pPr>
        <w:jc w:val="center"/>
        <w:rPr>
          <w:b/>
          <w:sz w:val="28"/>
          <w:szCs w:val="28"/>
        </w:rPr>
      </w:pPr>
      <w:r w:rsidRPr="004215A0">
        <w:rPr>
          <w:b/>
          <w:sz w:val="28"/>
          <w:szCs w:val="28"/>
        </w:rPr>
        <w:t>Порядок заключения догово</w:t>
      </w:r>
      <w:r w:rsidR="00A41CCE">
        <w:rPr>
          <w:b/>
          <w:sz w:val="28"/>
          <w:szCs w:val="28"/>
        </w:rPr>
        <w:t xml:space="preserve">ра купли-продажи, порядок </w:t>
      </w:r>
      <w:r w:rsidRPr="004215A0">
        <w:rPr>
          <w:b/>
          <w:sz w:val="28"/>
          <w:szCs w:val="28"/>
        </w:rPr>
        <w:t>расчетов:</w:t>
      </w:r>
    </w:p>
    <w:p w:rsidR="004215A0" w:rsidRPr="004215A0" w:rsidRDefault="004215A0" w:rsidP="00494E70">
      <w:pPr>
        <w:ind w:firstLine="709"/>
        <w:jc w:val="both"/>
        <w:rPr>
          <w:sz w:val="28"/>
          <w:szCs w:val="28"/>
        </w:rPr>
      </w:pPr>
      <w:r w:rsidRPr="004215A0">
        <w:rPr>
          <w:sz w:val="28"/>
          <w:szCs w:val="28"/>
        </w:rPr>
        <w:t xml:space="preserve">Договор купли-продажи заключается между Продавцом </w:t>
      </w:r>
      <w:r w:rsidR="00C43A42">
        <w:rPr>
          <w:sz w:val="28"/>
          <w:szCs w:val="28"/>
        </w:rPr>
        <w:br/>
      </w:r>
      <w:r w:rsidRPr="004215A0">
        <w:rPr>
          <w:sz w:val="28"/>
          <w:szCs w:val="28"/>
        </w:rPr>
        <w:t xml:space="preserve">и Победителем публичного предложения в срок не позднее </w:t>
      </w:r>
      <w:r w:rsidR="008E67BD" w:rsidRPr="000D3F7E">
        <w:rPr>
          <w:sz w:val="28"/>
          <w:szCs w:val="28"/>
        </w:rPr>
        <w:t xml:space="preserve">30 (тридцати) </w:t>
      </w:r>
      <w:r w:rsidRPr="004215A0">
        <w:rPr>
          <w:sz w:val="28"/>
          <w:szCs w:val="28"/>
        </w:rPr>
        <w:t>рабочих дней, отсчитываемых от даты оформления Протокола об итогах публичного предложения</w:t>
      </w:r>
      <w:r w:rsidR="008E67BD">
        <w:rPr>
          <w:sz w:val="28"/>
          <w:szCs w:val="28"/>
        </w:rPr>
        <w:t xml:space="preserve"> </w:t>
      </w:r>
      <w:r w:rsidR="008E67BD" w:rsidRPr="000D3F7E">
        <w:rPr>
          <w:sz w:val="28"/>
          <w:szCs w:val="28"/>
        </w:rPr>
        <w:t>(форма догово</w:t>
      </w:r>
      <w:r w:rsidR="008E67BD">
        <w:rPr>
          <w:sz w:val="28"/>
          <w:szCs w:val="28"/>
        </w:rPr>
        <w:t>ра купли-продажи прилагается)</w:t>
      </w:r>
      <w:r w:rsidRPr="004215A0">
        <w:rPr>
          <w:sz w:val="28"/>
          <w:szCs w:val="28"/>
        </w:rPr>
        <w:t>.</w:t>
      </w:r>
    </w:p>
    <w:p w:rsidR="004215A0" w:rsidRPr="004215A0" w:rsidRDefault="004215A0" w:rsidP="00494E70">
      <w:pPr>
        <w:ind w:firstLine="709"/>
        <w:jc w:val="both"/>
        <w:rPr>
          <w:sz w:val="28"/>
          <w:szCs w:val="28"/>
        </w:rPr>
      </w:pPr>
      <w:r w:rsidRPr="004215A0">
        <w:rPr>
          <w:sz w:val="28"/>
          <w:szCs w:val="28"/>
        </w:rPr>
        <w:t>Оплата имущества Победителем публичного предложения осуществляется в порядке и сроки, установленные в договоре купли-продажи.</w:t>
      </w:r>
    </w:p>
    <w:p w:rsidR="004215A0" w:rsidRPr="004215A0" w:rsidRDefault="004215A0" w:rsidP="00C43A42">
      <w:pPr>
        <w:ind w:firstLine="709"/>
        <w:jc w:val="both"/>
        <w:rPr>
          <w:sz w:val="28"/>
          <w:szCs w:val="28"/>
        </w:rPr>
      </w:pPr>
      <w:r w:rsidRPr="004215A0">
        <w:rPr>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r w:rsidR="00C43A42">
        <w:rPr>
          <w:sz w:val="28"/>
          <w:szCs w:val="28"/>
        </w:rPr>
        <w:br/>
      </w:r>
      <w:r w:rsidRPr="004215A0">
        <w:rPr>
          <w:sz w:val="28"/>
          <w:szCs w:val="28"/>
        </w:rPr>
        <w:t xml:space="preserve">и остается в собственности Продавца, а Победитель утрачивает право </w:t>
      </w:r>
      <w:r w:rsidR="00C43A42">
        <w:rPr>
          <w:sz w:val="28"/>
          <w:szCs w:val="28"/>
        </w:rPr>
        <w:br/>
      </w:r>
      <w:r w:rsidRPr="004215A0">
        <w:rPr>
          <w:sz w:val="28"/>
          <w:szCs w:val="28"/>
        </w:rP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4215A0" w:rsidRPr="004215A0" w:rsidRDefault="004215A0" w:rsidP="00494E70">
      <w:pPr>
        <w:ind w:firstLine="709"/>
        <w:jc w:val="both"/>
        <w:rPr>
          <w:sz w:val="28"/>
          <w:szCs w:val="28"/>
        </w:rPr>
      </w:pPr>
      <w:r w:rsidRPr="004215A0">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00C43A42">
        <w:rPr>
          <w:sz w:val="28"/>
          <w:szCs w:val="28"/>
        </w:rPr>
        <w:br/>
      </w:r>
      <w:r w:rsidRPr="004215A0">
        <w:rPr>
          <w:sz w:val="28"/>
          <w:szCs w:val="28"/>
        </w:rP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4215A0" w:rsidRPr="004215A0" w:rsidRDefault="004215A0" w:rsidP="00494E70">
      <w:pPr>
        <w:ind w:firstLine="709"/>
        <w:jc w:val="both"/>
        <w:rPr>
          <w:sz w:val="28"/>
          <w:szCs w:val="28"/>
        </w:rPr>
      </w:pPr>
      <w:r w:rsidRPr="004215A0">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00662F92">
        <w:rPr>
          <w:sz w:val="28"/>
          <w:szCs w:val="28"/>
        </w:rPr>
        <w:br/>
      </w:r>
      <w:r w:rsidRPr="004215A0">
        <w:rPr>
          <w:sz w:val="28"/>
          <w:szCs w:val="28"/>
        </w:rP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sidR="00662F92">
        <w:rPr>
          <w:sz w:val="28"/>
          <w:szCs w:val="28"/>
        </w:rPr>
        <w:br/>
      </w:r>
      <w:r w:rsidRPr="004215A0">
        <w:rPr>
          <w:sz w:val="28"/>
          <w:szCs w:val="28"/>
        </w:rPr>
        <w:t xml:space="preserve">о приобретении Имущества) договор купли-продажи Имущества заключается в течение </w:t>
      </w:r>
      <w:r w:rsidR="00C43A42" w:rsidRPr="000D3F7E">
        <w:rPr>
          <w:sz w:val="28"/>
          <w:szCs w:val="28"/>
        </w:rPr>
        <w:t xml:space="preserve">30 (тридцати) </w:t>
      </w:r>
      <w:r w:rsidRPr="004215A0">
        <w:rPr>
          <w:sz w:val="28"/>
          <w:szCs w:val="28"/>
        </w:rPr>
        <w:t>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4215A0" w:rsidRPr="004215A0" w:rsidRDefault="004215A0" w:rsidP="00494E70">
      <w:pPr>
        <w:ind w:firstLine="709"/>
        <w:jc w:val="both"/>
        <w:rPr>
          <w:sz w:val="28"/>
          <w:szCs w:val="28"/>
        </w:rPr>
      </w:pPr>
      <w:r w:rsidRPr="004215A0">
        <w:rPr>
          <w:sz w:val="28"/>
          <w:szCs w:val="28"/>
        </w:rPr>
        <w:t xml:space="preserve">Участникам публичного предложения, не ставшим Победителями, суммы внесенного ими задатка возвращаются в течение 5 (Пяти) рабочих </w:t>
      </w:r>
      <w:r w:rsidRPr="004215A0">
        <w:rPr>
          <w:sz w:val="28"/>
          <w:szCs w:val="28"/>
        </w:rPr>
        <w:lastRenderedPageBreak/>
        <w:t>дней с даты оформления протокола об итогах публичного предложения по реквизитам Участника, указанным в соответствующем договоре.</w:t>
      </w:r>
    </w:p>
    <w:p w:rsidR="004215A0" w:rsidRPr="004215A0" w:rsidRDefault="004215A0" w:rsidP="00494E70">
      <w:pPr>
        <w:ind w:firstLine="709"/>
        <w:jc w:val="both"/>
        <w:rPr>
          <w:sz w:val="28"/>
          <w:szCs w:val="28"/>
        </w:rPr>
      </w:pPr>
      <w:r w:rsidRPr="004215A0">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4215A0" w:rsidRPr="004215A0" w:rsidRDefault="004215A0" w:rsidP="00494E70">
      <w:pPr>
        <w:ind w:firstLine="709"/>
        <w:jc w:val="both"/>
        <w:rPr>
          <w:sz w:val="28"/>
          <w:szCs w:val="28"/>
        </w:rPr>
      </w:pPr>
      <w:r w:rsidRPr="004215A0">
        <w:rPr>
          <w:sz w:val="28"/>
          <w:szCs w:val="28"/>
        </w:rPr>
        <w:t xml:space="preserve">Переход прав на реализованное Имущество осуществляется </w:t>
      </w:r>
      <w:r w:rsidR="00C43A42">
        <w:rPr>
          <w:sz w:val="28"/>
          <w:szCs w:val="28"/>
        </w:rPr>
        <w:br/>
      </w:r>
      <w:r w:rsidRPr="004215A0">
        <w:rPr>
          <w:sz w:val="28"/>
          <w:szCs w:val="28"/>
        </w:rPr>
        <w:t>в соответствии с договором купли-продажи.</w:t>
      </w:r>
    </w:p>
    <w:p w:rsidR="004215A0" w:rsidRDefault="004215A0"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B73F34" w:rsidRPr="002E10F8" w:rsidRDefault="00B73F34" w:rsidP="00B73F34">
      <w:pPr>
        <w:autoSpaceDE w:val="0"/>
        <w:autoSpaceDN w:val="0"/>
        <w:adjustRightInd w:val="0"/>
        <w:ind w:left="-567"/>
        <w:jc w:val="right"/>
        <w:rPr>
          <w:b/>
          <w:bCs/>
        </w:rPr>
      </w:pPr>
      <w:r w:rsidRPr="000A632A">
        <w:rPr>
          <w:b/>
        </w:rPr>
        <w:lastRenderedPageBreak/>
        <w:t>Приложение №</w:t>
      </w:r>
      <w:r>
        <w:rPr>
          <w:b/>
          <w:lang w:val="en-US"/>
        </w:rPr>
        <w:t>1</w:t>
      </w:r>
      <w:r w:rsidRPr="000A632A">
        <w:rPr>
          <w:b/>
          <w:bCs/>
        </w:rPr>
        <w:t xml:space="preserve"> к </w:t>
      </w:r>
      <w:r w:rsidRPr="00B73F34">
        <w:rPr>
          <w:b/>
          <w:bCs/>
        </w:rPr>
        <w:t>Информационно</w:t>
      </w:r>
      <w:r>
        <w:rPr>
          <w:b/>
          <w:bCs/>
        </w:rPr>
        <w:t>му</w:t>
      </w:r>
      <w:r w:rsidRPr="00B73F34">
        <w:rPr>
          <w:b/>
          <w:bCs/>
        </w:rPr>
        <w:t xml:space="preserve"> сообщени</w:t>
      </w:r>
      <w:r>
        <w:rPr>
          <w:b/>
          <w:bCs/>
        </w:rPr>
        <w:t>ю</w:t>
      </w:r>
      <w:r w:rsidRPr="00B73F34">
        <w:rPr>
          <w:b/>
          <w:bCs/>
        </w:rPr>
        <w:t xml:space="preserve"> о проведении торгов</w:t>
      </w:r>
    </w:p>
    <w:p w:rsidR="00B73F34" w:rsidRDefault="00B73F34" w:rsidP="00B73F34">
      <w:pPr>
        <w:autoSpaceDE w:val="0"/>
        <w:autoSpaceDN w:val="0"/>
        <w:adjustRightInd w:val="0"/>
        <w:ind w:left="-567" w:right="-284"/>
        <w:jc w:val="right"/>
        <w:rPr>
          <w:bCs/>
        </w:rPr>
      </w:pPr>
    </w:p>
    <w:p w:rsidR="00B73F34" w:rsidRPr="000A632A" w:rsidRDefault="00B73F34" w:rsidP="00B73F34">
      <w:pPr>
        <w:autoSpaceDE w:val="0"/>
        <w:autoSpaceDN w:val="0"/>
        <w:adjustRightInd w:val="0"/>
        <w:ind w:left="-567" w:right="-284"/>
        <w:jc w:val="center"/>
        <w:rPr>
          <w:b/>
          <w:bCs/>
        </w:rPr>
      </w:pPr>
      <w:r w:rsidRPr="000A632A">
        <w:rPr>
          <w:b/>
        </w:rPr>
        <w:t>Информация о цепочке собственников контрагента, включая бенефициаров (в том числе, конечных)</w:t>
      </w:r>
    </w:p>
    <w:tbl>
      <w:tblPr>
        <w:tblpPr w:leftFromText="180" w:rightFromText="180" w:vertAnchor="text" w:horzAnchor="margin" w:tblpY="437"/>
        <w:tblW w:w="5027" w:type="pct"/>
        <w:tblLayout w:type="fixed"/>
        <w:tblLook w:val="00A0" w:firstRow="1" w:lastRow="0" w:firstColumn="1" w:lastColumn="0" w:noHBand="0" w:noVBand="0"/>
      </w:tblPr>
      <w:tblGrid>
        <w:gridCol w:w="376"/>
        <w:gridCol w:w="414"/>
        <w:gridCol w:w="348"/>
        <w:gridCol w:w="208"/>
        <w:gridCol w:w="218"/>
        <w:gridCol w:w="544"/>
        <w:gridCol w:w="462"/>
        <w:gridCol w:w="119"/>
        <w:gridCol w:w="280"/>
        <w:gridCol w:w="392"/>
        <w:gridCol w:w="458"/>
        <w:gridCol w:w="377"/>
        <w:gridCol w:w="543"/>
        <w:gridCol w:w="626"/>
        <w:gridCol w:w="626"/>
        <w:gridCol w:w="712"/>
        <w:gridCol w:w="19"/>
        <w:gridCol w:w="236"/>
        <w:gridCol w:w="236"/>
        <w:gridCol w:w="236"/>
        <w:gridCol w:w="236"/>
        <w:gridCol w:w="236"/>
        <w:gridCol w:w="48"/>
        <w:gridCol w:w="188"/>
        <w:gridCol w:w="392"/>
        <w:gridCol w:w="236"/>
        <w:gridCol w:w="236"/>
        <w:gridCol w:w="236"/>
        <w:gridCol w:w="99"/>
      </w:tblGrid>
      <w:tr w:rsidR="00B73F34" w:rsidRPr="00B856B9" w:rsidTr="007A04D3">
        <w:trPr>
          <w:trHeight w:val="270"/>
        </w:trPr>
        <w:tc>
          <w:tcPr>
            <w:tcW w:w="224" w:type="pct"/>
            <w:tcBorders>
              <w:top w:val="nil"/>
              <w:left w:val="nil"/>
              <w:bottom w:val="single" w:sz="4" w:space="0" w:color="auto"/>
              <w:right w:val="nil"/>
            </w:tcBorders>
          </w:tcPr>
          <w:p w:rsidR="00B73F34" w:rsidRPr="00B856B9" w:rsidRDefault="00B73F34" w:rsidP="007A04D3">
            <w:pPr>
              <w:tabs>
                <w:tab w:val="left" w:pos="567"/>
                <w:tab w:val="left" w:pos="5145"/>
                <w:tab w:val="right" w:pos="17137"/>
              </w:tabs>
              <w:ind w:left="291"/>
              <w:jc w:val="center"/>
              <w:rPr>
                <w:b/>
                <w:bCs/>
                <w:sz w:val="16"/>
                <w:szCs w:val="16"/>
              </w:rPr>
            </w:pPr>
          </w:p>
        </w:tc>
        <w:tc>
          <w:tcPr>
            <w:tcW w:w="220" w:type="pct"/>
            <w:tcBorders>
              <w:top w:val="nil"/>
              <w:left w:val="nil"/>
              <w:bottom w:val="single" w:sz="4" w:space="0" w:color="auto"/>
              <w:right w:val="nil"/>
            </w:tcBorders>
          </w:tcPr>
          <w:p w:rsidR="00B73F34" w:rsidRPr="00B856B9" w:rsidRDefault="00B73F34" w:rsidP="007A04D3">
            <w:pPr>
              <w:tabs>
                <w:tab w:val="left" w:pos="567"/>
                <w:tab w:val="left" w:pos="5145"/>
                <w:tab w:val="right" w:pos="17137"/>
              </w:tabs>
              <w:ind w:left="291"/>
              <w:jc w:val="center"/>
              <w:rPr>
                <w:b/>
                <w:bCs/>
                <w:sz w:val="16"/>
                <w:szCs w:val="16"/>
              </w:rPr>
            </w:pPr>
          </w:p>
        </w:tc>
        <w:tc>
          <w:tcPr>
            <w:tcW w:w="4555" w:type="pct"/>
            <w:gridSpan w:val="27"/>
            <w:tcBorders>
              <w:top w:val="nil"/>
              <w:left w:val="nil"/>
              <w:bottom w:val="single" w:sz="4" w:space="0" w:color="auto"/>
              <w:right w:val="nil"/>
            </w:tcBorders>
            <w:noWrap/>
          </w:tcPr>
          <w:p w:rsidR="00B73F34" w:rsidRPr="00B856B9" w:rsidRDefault="00B73F34" w:rsidP="007A04D3">
            <w:pPr>
              <w:tabs>
                <w:tab w:val="left" w:pos="567"/>
                <w:tab w:val="left" w:pos="5145"/>
                <w:tab w:val="right" w:pos="17137"/>
              </w:tabs>
              <w:rPr>
                <w:b/>
                <w:bCs/>
                <w:sz w:val="16"/>
                <w:szCs w:val="16"/>
              </w:rPr>
            </w:pPr>
          </w:p>
        </w:tc>
      </w:tr>
      <w:tr w:rsidR="00B73F34" w:rsidRPr="00B856B9" w:rsidTr="007A04D3">
        <w:trPr>
          <w:trHeight w:val="285"/>
        </w:trPr>
        <w:tc>
          <w:tcPr>
            <w:tcW w:w="224" w:type="pct"/>
            <w:tcBorders>
              <w:top w:val="nil"/>
              <w:left w:val="nil"/>
              <w:bottom w:val="single" w:sz="8" w:space="0" w:color="auto"/>
              <w:right w:val="nil"/>
            </w:tcBorders>
          </w:tcPr>
          <w:p w:rsidR="00B73F34" w:rsidRPr="00B856B9" w:rsidRDefault="00B73F34" w:rsidP="007A04D3">
            <w:pPr>
              <w:tabs>
                <w:tab w:val="left" w:pos="567"/>
              </w:tabs>
              <w:ind w:left="291"/>
              <w:jc w:val="center"/>
              <w:rPr>
                <w:sz w:val="16"/>
                <w:szCs w:val="16"/>
              </w:rPr>
            </w:pPr>
          </w:p>
        </w:tc>
        <w:tc>
          <w:tcPr>
            <w:tcW w:w="220" w:type="pct"/>
            <w:tcBorders>
              <w:top w:val="nil"/>
              <w:left w:val="nil"/>
              <w:bottom w:val="single" w:sz="8" w:space="0" w:color="auto"/>
              <w:right w:val="nil"/>
            </w:tcBorders>
          </w:tcPr>
          <w:p w:rsidR="00B73F34" w:rsidRPr="00B856B9" w:rsidRDefault="00B73F34" w:rsidP="007A04D3">
            <w:pPr>
              <w:tabs>
                <w:tab w:val="left" w:pos="567"/>
              </w:tabs>
              <w:ind w:left="291"/>
              <w:jc w:val="center"/>
              <w:rPr>
                <w:sz w:val="16"/>
                <w:szCs w:val="16"/>
              </w:rPr>
            </w:pPr>
          </w:p>
        </w:tc>
        <w:tc>
          <w:tcPr>
            <w:tcW w:w="4555" w:type="pct"/>
            <w:gridSpan w:val="27"/>
            <w:tcBorders>
              <w:top w:val="nil"/>
              <w:left w:val="nil"/>
              <w:bottom w:val="single" w:sz="8" w:space="0" w:color="auto"/>
              <w:right w:val="nil"/>
            </w:tcBorders>
            <w:noWrap/>
          </w:tcPr>
          <w:p w:rsidR="00B73F34" w:rsidRPr="00B856B9" w:rsidRDefault="00B73F34" w:rsidP="007A04D3">
            <w:pPr>
              <w:tabs>
                <w:tab w:val="left" w:pos="567"/>
              </w:tabs>
              <w:ind w:left="291"/>
              <w:jc w:val="center"/>
              <w:rPr>
                <w:b/>
                <w:sz w:val="16"/>
                <w:szCs w:val="16"/>
              </w:rPr>
            </w:pPr>
            <w:r w:rsidRPr="00B856B9">
              <w:rPr>
                <w:sz w:val="16"/>
                <w:szCs w:val="16"/>
              </w:rPr>
              <w:t>(</w:t>
            </w:r>
            <w:r w:rsidRPr="00B856B9">
              <w:rPr>
                <w:i/>
                <w:iCs/>
                <w:sz w:val="16"/>
                <w:szCs w:val="16"/>
              </w:rPr>
              <w:t>наименование общества, представляющего информацию)</w:t>
            </w:r>
          </w:p>
        </w:tc>
      </w:tr>
      <w:tr w:rsidR="00B73F34" w:rsidRPr="00B856B9" w:rsidTr="007A04D3">
        <w:trPr>
          <w:trHeight w:val="390"/>
        </w:trPr>
        <w:tc>
          <w:tcPr>
            <w:tcW w:w="201" w:type="pct"/>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jc w:val="center"/>
              <w:rPr>
                <w:b/>
                <w:sz w:val="16"/>
                <w:szCs w:val="16"/>
              </w:rPr>
            </w:pPr>
            <w:r w:rsidRPr="00BD2DE4">
              <w:rPr>
                <w:b/>
                <w:sz w:val="16"/>
                <w:szCs w:val="16"/>
              </w:rPr>
              <w:t>*№ п/п</w:t>
            </w:r>
          </w:p>
        </w:tc>
        <w:tc>
          <w:tcPr>
            <w:tcW w:w="1800" w:type="pct"/>
            <w:gridSpan w:val="9"/>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jc w:val="center"/>
              <w:rPr>
                <w:b/>
                <w:bCs/>
                <w:sz w:val="16"/>
                <w:szCs w:val="16"/>
              </w:rPr>
            </w:pPr>
            <w:r w:rsidRPr="00BD2DE4">
              <w:rPr>
                <w:b/>
                <w:sz w:val="16"/>
                <w:szCs w:val="16"/>
              </w:rPr>
              <w:t>Наименование контрагента</w:t>
            </w:r>
            <w:r w:rsidRPr="00BD2DE4">
              <w:rPr>
                <w:b/>
                <w:sz w:val="16"/>
                <w:szCs w:val="16"/>
              </w:rPr>
              <w:br/>
              <w:t xml:space="preserve"> (ИНН, вид деятельности)</w:t>
            </w:r>
          </w:p>
        </w:tc>
        <w:tc>
          <w:tcPr>
            <w:tcW w:w="26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r w:rsidRPr="00BD2DE4">
              <w:rPr>
                <w:b/>
                <w:sz w:val="16"/>
                <w:szCs w:val="16"/>
              </w:rPr>
              <w:t xml:space="preserve">* </w:t>
            </w:r>
            <w:r w:rsidRPr="00BD2DE4">
              <w:rPr>
                <w:b/>
                <w:sz w:val="16"/>
                <w:szCs w:val="16"/>
              </w:rPr>
              <w:br/>
              <w:t>№ п/п</w:t>
            </w:r>
          </w:p>
        </w:tc>
        <w:tc>
          <w:tcPr>
            <w:tcW w:w="2729" w:type="pct"/>
            <w:gridSpan w:val="18"/>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r w:rsidRPr="00BD2DE4">
              <w:rPr>
                <w:b/>
                <w:sz w:val="16"/>
                <w:szCs w:val="16"/>
              </w:rPr>
              <w:t>Информация о цепочке собственников контрагента, включая бенефициаров (в том числе, конечных)</w:t>
            </w:r>
          </w:p>
        </w:tc>
      </w:tr>
      <w:tr w:rsidR="00B73F34" w:rsidRPr="00B856B9" w:rsidTr="007A04D3">
        <w:trPr>
          <w:trHeight w:val="1215"/>
        </w:trPr>
        <w:tc>
          <w:tcPr>
            <w:tcW w:w="201" w:type="pct"/>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rPr>
                <w:b/>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ИНН</w:t>
            </w:r>
          </w:p>
        </w:tc>
        <w:tc>
          <w:tcPr>
            <w:tcW w:w="209"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ОГРН</w:t>
            </w:r>
          </w:p>
        </w:tc>
        <w:tc>
          <w:tcPr>
            <w:tcW w:w="273"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Наименование организации</w:t>
            </w:r>
          </w:p>
        </w:tc>
        <w:tc>
          <w:tcPr>
            <w:tcW w:w="31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Код ОКВЭД</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Фамилия, Имя, Отчество руководителя</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серия и номер документа, удостоверяющего личность руководителя</w:t>
            </w:r>
          </w:p>
        </w:tc>
        <w:tc>
          <w:tcPr>
            <w:tcW w:w="26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p>
        </w:tc>
        <w:tc>
          <w:tcPr>
            <w:tcW w:w="22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ИНН</w:t>
            </w:r>
          </w:p>
        </w:tc>
        <w:tc>
          <w:tcPr>
            <w:tcW w:w="313"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ОГРН</w:t>
            </w:r>
          </w:p>
        </w:tc>
        <w:tc>
          <w:tcPr>
            <w:tcW w:w="35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Наименование/ ФИО</w:t>
            </w:r>
          </w:p>
        </w:tc>
        <w:tc>
          <w:tcPr>
            <w:tcW w:w="35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Адрес регистрации</w:t>
            </w:r>
          </w:p>
        </w:tc>
        <w:tc>
          <w:tcPr>
            <w:tcW w:w="403"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серия и номер документа, удостоверяющего личность (для физического лица)</w:t>
            </w:r>
          </w:p>
        </w:tc>
        <w:tc>
          <w:tcPr>
            <w:tcW w:w="447" w:type="pct"/>
            <w:gridSpan w:val="7"/>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Руководитель / участник / акционер / бенефициар</w:t>
            </w:r>
          </w:p>
        </w:tc>
        <w:tc>
          <w:tcPr>
            <w:tcW w:w="628" w:type="pct"/>
            <w:gridSpan w:val="6"/>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rPr>
                <w:b/>
                <w:sz w:val="16"/>
                <w:szCs w:val="16"/>
              </w:rPr>
            </w:pPr>
            <w:r w:rsidRPr="00BD2DE4">
              <w:rPr>
                <w:b/>
                <w:sz w:val="16"/>
                <w:szCs w:val="16"/>
              </w:rPr>
              <w:t>Информация о подтверждающих документах (наименование, реквизиты и т.д.)</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r>
              <w:rPr>
                <w:sz w:val="16"/>
                <w:szCs w:val="16"/>
              </w:rPr>
              <w:t>1</w:t>
            </w: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bCs/>
                <w:sz w:val="16"/>
                <w:szCs w:val="16"/>
              </w:rPr>
            </w:pPr>
            <w:r w:rsidRPr="00B856B9">
              <w:rPr>
                <w:sz w:val="16"/>
                <w:szCs w:val="16"/>
              </w:rPr>
              <w:t>1.1</w:t>
            </w:r>
          </w:p>
        </w:tc>
        <w:tc>
          <w:tcPr>
            <w:tcW w:w="22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1.1.2</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1.2</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1.2.1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1.3</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 </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1.4</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2.1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color w:val="33CCCC"/>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color w:val="33CCCC"/>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color w:val="33CCCC"/>
                <w:sz w:val="16"/>
                <w:szCs w:val="16"/>
              </w:rPr>
            </w:pPr>
            <w:r w:rsidRPr="00B856B9">
              <w:rPr>
                <w:color w:val="33CCCC"/>
                <w:sz w:val="16"/>
                <w:szCs w:val="16"/>
              </w:rPr>
              <w:t> </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color w:val="33CCCC"/>
                <w:sz w:val="16"/>
                <w:szCs w:val="16"/>
              </w:rPr>
            </w:pPr>
          </w:p>
        </w:tc>
        <w:tc>
          <w:tcPr>
            <w:tcW w:w="244" w:type="pct"/>
          </w:tcPr>
          <w:p w:rsidR="00B73F34" w:rsidRPr="00B856B9" w:rsidRDefault="00B73F34" w:rsidP="007A04D3">
            <w:pPr>
              <w:tabs>
                <w:tab w:val="left" w:pos="567"/>
              </w:tabs>
              <w:rPr>
                <w:b/>
                <w:color w:val="33CCCC"/>
                <w:sz w:val="16"/>
                <w:szCs w:val="16"/>
              </w:rPr>
            </w:pPr>
          </w:p>
        </w:tc>
        <w:tc>
          <w:tcPr>
            <w:tcW w:w="343" w:type="pct"/>
            <w:gridSpan w:val="2"/>
            <w:noWrap/>
            <w:vAlign w:val="bottom"/>
          </w:tcPr>
          <w:p w:rsidR="00B73F34" w:rsidRPr="00B856B9" w:rsidRDefault="00B73F34" w:rsidP="007A04D3">
            <w:pPr>
              <w:tabs>
                <w:tab w:val="left" w:pos="567"/>
              </w:tabs>
              <w:rPr>
                <w:b/>
                <w:color w:val="33CCCC"/>
                <w:sz w:val="16"/>
                <w:szCs w:val="16"/>
              </w:rPr>
            </w:pPr>
          </w:p>
        </w:tc>
        <w:tc>
          <w:tcPr>
            <w:tcW w:w="981" w:type="pct"/>
            <w:gridSpan w:val="5"/>
            <w:noWrap/>
            <w:vAlign w:val="bottom"/>
          </w:tcPr>
          <w:p w:rsidR="00B73F34" w:rsidRDefault="00B73F34" w:rsidP="007A04D3">
            <w:pPr>
              <w:tabs>
                <w:tab w:val="left" w:pos="567"/>
              </w:tabs>
              <w:rPr>
                <w:b/>
                <w:sz w:val="16"/>
                <w:szCs w:val="16"/>
              </w:rPr>
            </w:pPr>
          </w:p>
          <w:p w:rsidR="00B73F34" w:rsidRPr="00B856B9" w:rsidRDefault="00B73F34" w:rsidP="007A04D3">
            <w:pPr>
              <w:tabs>
                <w:tab w:val="left" w:pos="567"/>
              </w:tabs>
              <w:rPr>
                <w:b/>
                <w:sz w:val="16"/>
                <w:szCs w:val="16"/>
              </w:rPr>
            </w:pPr>
            <w:r w:rsidRPr="00B856B9">
              <w:rPr>
                <w:sz w:val="16"/>
                <w:szCs w:val="16"/>
              </w:rPr>
              <w:t>* Примечание:</w:t>
            </w: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1.1, 1.2 и т.д. - собственники контрагента по договору (собственники первого уровня)</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sz w:val="16"/>
                <w:szCs w:val="16"/>
              </w:rPr>
            </w:pPr>
          </w:p>
        </w:tc>
        <w:tc>
          <w:tcPr>
            <w:tcW w:w="244" w:type="pct"/>
          </w:tcPr>
          <w:p w:rsidR="00B73F34" w:rsidRPr="00B856B9" w:rsidRDefault="00B73F34" w:rsidP="007A04D3">
            <w:pPr>
              <w:tabs>
                <w:tab w:val="left" w:pos="567"/>
              </w:tabs>
              <w:rPr>
                <w:b/>
                <w:sz w:val="16"/>
                <w:szCs w:val="16"/>
              </w:rPr>
            </w:pPr>
          </w:p>
        </w:tc>
        <w:tc>
          <w:tcPr>
            <w:tcW w:w="343" w:type="pct"/>
            <w:gridSpan w:val="2"/>
            <w:noWrap/>
            <w:vAlign w:val="bottom"/>
          </w:tcPr>
          <w:p w:rsidR="00B73F34" w:rsidRPr="00B856B9" w:rsidRDefault="00B73F34" w:rsidP="007A04D3">
            <w:pPr>
              <w:tabs>
                <w:tab w:val="left" w:pos="567"/>
              </w:tabs>
              <w:rPr>
                <w:b/>
                <w:sz w:val="16"/>
                <w:szCs w:val="16"/>
              </w:rPr>
            </w:pPr>
          </w:p>
        </w:tc>
        <w:tc>
          <w:tcPr>
            <w:tcW w:w="723" w:type="pct"/>
            <w:gridSpan w:val="3"/>
            <w:noWrap/>
            <w:vAlign w:val="bottom"/>
          </w:tcPr>
          <w:p w:rsidR="00B73F34" w:rsidRPr="00B856B9" w:rsidRDefault="00B73F34" w:rsidP="007A04D3">
            <w:pPr>
              <w:tabs>
                <w:tab w:val="left" w:pos="567"/>
              </w:tabs>
              <w:rPr>
                <w:b/>
                <w:sz w:val="16"/>
                <w:szCs w:val="16"/>
              </w:rPr>
            </w:pPr>
          </w:p>
        </w:tc>
        <w:tc>
          <w:tcPr>
            <w:tcW w:w="258" w:type="pct"/>
            <w:gridSpan w:val="2"/>
            <w:noWrap/>
            <w:vAlign w:val="bottom"/>
          </w:tcPr>
          <w:p w:rsidR="00B73F34" w:rsidRPr="00B856B9" w:rsidRDefault="00B73F34" w:rsidP="007A04D3">
            <w:pPr>
              <w:tabs>
                <w:tab w:val="left" w:pos="567"/>
              </w:tabs>
              <w:rPr>
                <w:b/>
                <w:sz w:val="16"/>
                <w:szCs w:val="16"/>
              </w:rPr>
            </w:pP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1.1.2, 1.2.1, 1.2.2 и т.д. - собственники организаций 1.1 (собственники второго уровня)</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sz w:val="16"/>
                <w:szCs w:val="16"/>
              </w:rPr>
            </w:pPr>
          </w:p>
        </w:tc>
        <w:tc>
          <w:tcPr>
            <w:tcW w:w="244" w:type="pct"/>
          </w:tcPr>
          <w:p w:rsidR="00B73F34" w:rsidRPr="00B856B9" w:rsidRDefault="00B73F34" w:rsidP="007A04D3">
            <w:pPr>
              <w:tabs>
                <w:tab w:val="left" w:pos="567"/>
              </w:tabs>
              <w:rPr>
                <w:b/>
                <w:sz w:val="16"/>
                <w:szCs w:val="16"/>
              </w:rPr>
            </w:pPr>
          </w:p>
        </w:tc>
        <w:tc>
          <w:tcPr>
            <w:tcW w:w="343" w:type="pct"/>
            <w:gridSpan w:val="2"/>
            <w:noWrap/>
            <w:vAlign w:val="bottom"/>
          </w:tcPr>
          <w:p w:rsidR="00B73F34" w:rsidRPr="00B856B9" w:rsidRDefault="00B73F34" w:rsidP="007A04D3">
            <w:pPr>
              <w:tabs>
                <w:tab w:val="left" w:pos="567"/>
              </w:tabs>
              <w:rPr>
                <w:b/>
                <w:sz w:val="16"/>
                <w:szCs w:val="16"/>
              </w:rPr>
            </w:pPr>
          </w:p>
        </w:tc>
        <w:tc>
          <w:tcPr>
            <w:tcW w:w="723" w:type="pct"/>
            <w:gridSpan w:val="3"/>
            <w:noWrap/>
            <w:vAlign w:val="bottom"/>
          </w:tcPr>
          <w:p w:rsidR="00B73F34" w:rsidRPr="00B856B9" w:rsidRDefault="00B73F34" w:rsidP="007A04D3">
            <w:pPr>
              <w:tabs>
                <w:tab w:val="left" w:pos="567"/>
              </w:tabs>
              <w:rPr>
                <w:b/>
                <w:sz w:val="16"/>
                <w:szCs w:val="16"/>
              </w:rPr>
            </w:pPr>
          </w:p>
        </w:tc>
        <w:tc>
          <w:tcPr>
            <w:tcW w:w="258" w:type="pct"/>
            <w:gridSpan w:val="2"/>
            <w:noWrap/>
            <w:vAlign w:val="bottom"/>
          </w:tcPr>
          <w:p w:rsidR="00B73F34" w:rsidRPr="00B856B9" w:rsidRDefault="00B73F34" w:rsidP="007A04D3">
            <w:pPr>
              <w:tabs>
                <w:tab w:val="left" w:pos="567"/>
              </w:tabs>
              <w:rPr>
                <w:b/>
                <w:sz w:val="16"/>
                <w:szCs w:val="16"/>
              </w:rPr>
            </w:pP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 xml:space="preserve">и далее - по аналогичной схеме до конечного </w:t>
            </w:r>
            <w:proofErr w:type="spellStart"/>
            <w:r w:rsidRPr="00B856B9">
              <w:rPr>
                <w:sz w:val="16"/>
                <w:szCs w:val="16"/>
              </w:rPr>
              <w:t>бенефициарного</w:t>
            </w:r>
            <w:proofErr w:type="spellEnd"/>
            <w:r w:rsidRPr="00B856B9">
              <w:rPr>
                <w:sz w:val="16"/>
                <w:szCs w:val="16"/>
              </w:rPr>
              <w:t xml:space="preserve"> собственника  (пример: 1.1.3.1)</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bl>
    <w:p w:rsidR="00DF103D" w:rsidRDefault="00DF103D" w:rsidP="00B73F34">
      <w:pPr>
        <w:autoSpaceDE w:val="0"/>
        <w:autoSpaceDN w:val="0"/>
        <w:adjustRightInd w:val="0"/>
        <w:ind w:left="-567" w:right="-284"/>
        <w:jc w:val="center"/>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B73F34" w:rsidRPr="00D33953" w:rsidRDefault="00B73F34" w:rsidP="00B73F34">
      <w:pPr>
        <w:autoSpaceDE w:val="0"/>
        <w:autoSpaceDN w:val="0"/>
        <w:adjustRightInd w:val="0"/>
        <w:ind w:left="-567" w:right="-284" w:firstLine="1275"/>
        <w:jc w:val="right"/>
        <w:rPr>
          <w:b/>
          <w:bCs/>
        </w:rPr>
      </w:pPr>
      <w:r w:rsidRPr="00D33953">
        <w:rPr>
          <w:b/>
        </w:rPr>
        <w:lastRenderedPageBreak/>
        <w:t>Приложение №</w:t>
      </w:r>
      <w:r>
        <w:rPr>
          <w:b/>
        </w:rPr>
        <w:t>2</w:t>
      </w:r>
      <w:r w:rsidRPr="00D33953">
        <w:rPr>
          <w:b/>
        </w:rPr>
        <w:t xml:space="preserve"> </w:t>
      </w:r>
      <w:proofErr w:type="gramStart"/>
      <w:r w:rsidRPr="00D33953">
        <w:rPr>
          <w:b/>
          <w:bCs/>
        </w:rPr>
        <w:t xml:space="preserve">к </w:t>
      </w:r>
      <w:r w:rsidRPr="00B73F34">
        <w:rPr>
          <w:b/>
          <w:bCs/>
        </w:rPr>
        <w:t xml:space="preserve"> Информационному</w:t>
      </w:r>
      <w:proofErr w:type="gramEnd"/>
      <w:r w:rsidRPr="00B73F34">
        <w:rPr>
          <w:b/>
          <w:bCs/>
        </w:rPr>
        <w:t xml:space="preserve"> сообщению о проведении торгов</w:t>
      </w:r>
    </w:p>
    <w:p w:rsidR="00B73F34" w:rsidRPr="00F50F9F" w:rsidRDefault="00B73F34" w:rsidP="00B73F34">
      <w:pPr>
        <w:autoSpaceDE w:val="0"/>
        <w:autoSpaceDN w:val="0"/>
        <w:adjustRightInd w:val="0"/>
        <w:ind w:left="-567" w:right="-284"/>
        <w:jc w:val="right"/>
        <w:rPr>
          <w:bCs/>
        </w:rPr>
      </w:pPr>
    </w:p>
    <w:p w:rsidR="00B73F34" w:rsidRPr="00F50F9F" w:rsidRDefault="00B73F34" w:rsidP="00B73F34">
      <w:pPr>
        <w:autoSpaceDE w:val="0"/>
        <w:autoSpaceDN w:val="0"/>
        <w:adjustRightInd w:val="0"/>
        <w:ind w:left="-567" w:right="-284"/>
        <w:jc w:val="right"/>
      </w:pPr>
      <w:r w:rsidRPr="00C56931">
        <w:rPr>
          <w:b/>
          <w:i/>
        </w:rPr>
        <w:t>ПРОЕКТ</w:t>
      </w:r>
    </w:p>
    <w:p w:rsidR="00B73F34" w:rsidRPr="00C56931" w:rsidRDefault="00B73F34" w:rsidP="00B73F34">
      <w:pPr>
        <w:widowControl w:val="0"/>
        <w:ind w:right="40" w:firstLine="709"/>
        <w:jc w:val="center"/>
        <w:rPr>
          <w:b/>
          <w:bCs/>
        </w:rPr>
      </w:pPr>
      <w:r w:rsidRPr="00C56931">
        <w:rPr>
          <w:b/>
        </w:rPr>
        <w:t>ДОГОВОР КУПЛИ-ПРОДАЖИ ИМУЩЕСТВА</w:t>
      </w:r>
    </w:p>
    <w:p w:rsidR="00B73F34" w:rsidRPr="00B11B74" w:rsidRDefault="00B73F34" w:rsidP="00B73F34">
      <w:pPr>
        <w:widowControl w:val="0"/>
        <w:ind w:right="40" w:firstLine="709"/>
        <w:jc w:val="center"/>
        <w:rPr>
          <w:b/>
          <w:bCs/>
          <w:sz w:val="16"/>
          <w:szCs w:val="16"/>
        </w:rPr>
      </w:pPr>
    </w:p>
    <w:p w:rsidR="00B73F34" w:rsidRPr="0016180D" w:rsidRDefault="00B73F34" w:rsidP="00B73F34">
      <w:pPr>
        <w:widowControl w:val="0"/>
        <w:suppressAutoHyphens/>
        <w:rPr>
          <w:rFonts w:eastAsia="Courier New"/>
          <w:color w:val="000000"/>
          <w:lang w:eastAsia="ar-SA"/>
        </w:rPr>
      </w:pPr>
      <w:r w:rsidRPr="0016180D">
        <w:rPr>
          <w:rFonts w:eastAsia="Courier New"/>
          <w:color w:val="000000"/>
          <w:lang w:eastAsia="ar-SA"/>
        </w:rPr>
        <w:t xml:space="preserve">г. </w:t>
      </w:r>
      <w:r>
        <w:rPr>
          <w:rFonts w:eastAsia="Courier New"/>
          <w:color w:val="000000"/>
          <w:lang w:eastAsia="ar-SA"/>
        </w:rPr>
        <w:t xml:space="preserve">Великий Новгород                         </w:t>
      </w:r>
      <w:r w:rsidRPr="0016180D">
        <w:rPr>
          <w:rFonts w:eastAsia="Courier New"/>
          <w:color w:val="000000"/>
          <w:lang w:eastAsia="ar-SA"/>
        </w:rPr>
        <w:t xml:space="preserve">      </w:t>
      </w:r>
      <w:r>
        <w:rPr>
          <w:rFonts w:eastAsia="Courier New"/>
          <w:color w:val="000000"/>
          <w:lang w:eastAsia="ar-SA"/>
        </w:rPr>
        <w:t xml:space="preserve">    </w:t>
      </w:r>
      <w:r>
        <w:rPr>
          <w:rFonts w:eastAsia="Courier New"/>
          <w:color w:val="000000"/>
          <w:lang w:eastAsia="ar-SA"/>
        </w:rPr>
        <w:tab/>
      </w:r>
      <w:r>
        <w:rPr>
          <w:rFonts w:eastAsia="Courier New"/>
          <w:color w:val="000000"/>
          <w:lang w:eastAsia="ar-SA"/>
        </w:rPr>
        <w:tab/>
        <w:t xml:space="preserve">       </w:t>
      </w:r>
      <w:r>
        <w:rPr>
          <w:rFonts w:eastAsia="Courier New"/>
          <w:color w:val="000000"/>
          <w:lang w:eastAsia="ar-SA"/>
        </w:rPr>
        <w:tab/>
      </w:r>
      <w:r>
        <w:rPr>
          <w:rFonts w:eastAsia="Courier New"/>
          <w:color w:val="000000"/>
          <w:lang w:eastAsia="ar-SA"/>
        </w:rPr>
        <w:tab/>
        <w:t xml:space="preserve"> «____» __________ 2022</w:t>
      </w:r>
      <w:r w:rsidRPr="0016180D">
        <w:rPr>
          <w:rFonts w:eastAsia="Courier New"/>
          <w:color w:val="000000"/>
          <w:lang w:eastAsia="ar-SA"/>
        </w:rPr>
        <w:t>г.</w:t>
      </w:r>
    </w:p>
    <w:p w:rsidR="00B73F34" w:rsidRPr="0016180D" w:rsidRDefault="00B73F34" w:rsidP="00B73F34">
      <w:pPr>
        <w:widowControl w:val="0"/>
        <w:suppressAutoHyphens/>
        <w:ind w:firstLine="709"/>
        <w:rPr>
          <w:rFonts w:eastAsia="Courier New"/>
          <w:b/>
          <w:color w:val="000000"/>
          <w:lang w:eastAsia="ar-SA"/>
        </w:rPr>
      </w:pPr>
    </w:p>
    <w:p w:rsidR="00B73F34" w:rsidRDefault="00B73F34" w:rsidP="00FD6848">
      <w:pPr>
        <w:widowControl w:val="0"/>
        <w:suppressAutoHyphens/>
        <w:ind w:firstLine="567"/>
        <w:jc w:val="both"/>
        <w:rPr>
          <w:rFonts w:eastAsia="Courier New"/>
          <w:color w:val="000000"/>
          <w:lang w:eastAsia="ar-SA"/>
        </w:rPr>
      </w:pPr>
      <w:r w:rsidRPr="0016180D">
        <w:rPr>
          <w:rFonts w:eastAsia="Courier New"/>
          <w:b/>
          <w:color w:val="000000"/>
          <w:lang w:eastAsia="ar-SA"/>
        </w:rPr>
        <w:t>Акционерное общество «Газпром газораспределение Великий Новгород» (АО «Газпром газораспределение Великий Новгород»)</w:t>
      </w:r>
      <w:r w:rsidRPr="0016180D">
        <w:rPr>
          <w:rFonts w:eastAsia="Courier New"/>
          <w:color w:val="000000"/>
          <w:lang w:eastAsia="ar-SA"/>
        </w:rPr>
        <w:t xml:space="preserve">, именуемое в дальнейшем «Продавец», в лице </w:t>
      </w:r>
      <w:r>
        <w:rPr>
          <w:rFonts w:eastAsia="Courier New"/>
          <w:color w:val="000000"/>
          <w:lang w:eastAsia="ar-SA"/>
        </w:rPr>
        <w:t>______________________</w:t>
      </w:r>
      <w:r w:rsidRPr="0016180D">
        <w:rPr>
          <w:rFonts w:eastAsia="Courier New"/>
          <w:color w:val="000000"/>
          <w:lang w:eastAsia="ar-SA"/>
        </w:rPr>
        <w:t xml:space="preserve">, действующего на основании </w:t>
      </w:r>
      <w:r>
        <w:rPr>
          <w:rFonts w:eastAsia="Courier New"/>
          <w:color w:val="000000"/>
          <w:lang w:eastAsia="ar-SA"/>
        </w:rPr>
        <w:t>____________</w:t>
      </w:r>
      <w:r w:rsidRPr="0016180D">
        <w:rPr>
          <w:rFonts w:eastAsia="Courier New"/>
          <w:color w:val="000000"/>
          <w:lang w:eastAsia="ar-SA"/>
        </w:rPr>
        <w:t xml:space="preserve">, с одной Стороны, и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
          <w:color w:val="000000"/>
          <w:lang w:eastAsia="ar-SA"/>
        </w:rPr>
        <w:t>______________________________________,</w:t>
      </w:r>
      <w:r w:rsidRPr="0016180D">
        <w:rPr>
          <w:rFonts w:eastAsia="Courier New"/>
          <w:color w:val="000000"/>
          <w:lang w:eastAsia="ar-SA"/>
        </w:rPr>
        <w:t xml:space="preserve"> именуемое в дальнейшем «Покупатель», в лице _________________________________, действующего на основании ________________, </w:t>
      </w:r>
      <w:r w:rsidRPr="0016180D">
        <w:rPr>
          <w:rFonts w:eastAsia="Courier New"/>
          <w:bCs/>
          <w:color w:val="000000"/>
          <w:lang w:eastAsia="ar-SA"/>
        </w:rPr>
        <w:t xml:space="preserve">с другой стороны, (совместно именуемые – «Стороны»), </w:t>
      </w:r>
      <w:r w:rsidRPr="0016180D">
        <w:rPr>
          <w:rFonts w:eastAsia="Courier New"/>
          <w:color w:val="000000"/>
          <w:lang w:eastAsia="ar-SA"/>
        </w:rPr>
        <w:t>заключили настоящий договор (далее – «Договор»), о нижеследующем.</w:t>
      </w:r>
    </w:p>
    <w:p w:rsidR="00B73F34" w:rsidRPr="0016180D" w:rsidRDefault="00B73F34" w:rsidP="00B73F34">
      <w:pPr>
        <w:widowControl w:val="0"/>
        <w:suppressAutoHyphens/>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ПРЕДМЕТ ДОГОВОРА</w:t>
      </w:r>
    </w:p>
    <w:p w:rsidR="00B73F34" w:rsidRPr="0016180D" w:rsidRDefault="00B73F34" w:rsidP="00FD6848">
      <w:pPr>
        <w:widowControl w:val="0"/>
        <w:shd w:val="clear" w:color="auto" w:fill="FFFFFF"/>
        <w:suppressAutoHyphens/>
        <w:snapToGrid w:val="0"/>
        <w:ind w:firstLine="567"/>
        <w:jc w:val="both"/>
        <w:rPr>
          <w:rFonts w:eastAsia="Courier New"/>
          <w:color w:val="000000"/>
          <w:lang w:eastAsia="ar-SA"/>
        </w:rPr>
      </w:pPr>
      <w:r w:rsidRPr="0016180D">
        <w:rPr>
          <w:rFonts w:eastAsia="Courier New"/>
          <w:color w:val="000000"/>
          <w:lang w:eastAsia="ar-SA"/>
        </w:rPr>
        <w:t xml:space="preserve">1.1. Продавец обязуется передать в собственность, а Покупатель принять и оплатить в соответствии с условиями Договора </w:t>
      </w:r>
      <w:r>
        <w:rPr>
          <w:rFonts w:eastAsia="Courier New"/>
          <w:color w:val="000000"/>
          <w:lang w:eastAsia="ar-SA"/>
        </w:rPr>
        <w:t xml:space="preserve">движимое и </w:t>
      </w:r>
      <w:r w:rsidRPr="0016180D">
        <w:rPr>
          <w:rFonts w:eastAsia="Courier New"/>
          <w:color w:val="000000"/>
          <w:lang w:eastAsia="ar-SA"/>
        </w:rPr>
        <w:t>недвижимое имущество, указанное в Приложении №1 к Договору (далее - «</w:t>
      </w:r>
      <w:r w:rsidRPr="0016180D">
        <w:rPr>
          <w:rFonts w:eastAsia="Courier New"/>
          <w:b/>
          <w:color w:val="000000"/>
          <w:lang w:eastAsia="ar-SA"/>
        </w:rPr>
        <w:t>Имущество</w:t>
      </w:r>
      <w:r w:rsidRPr="0016180D">
        <w:rPr>
          <w:rFonts w:eastAsia="Courier New"/>
          <w:color w:val="000000"/>
          <w:lang w:eastAsia="ar-SA"/>
        </w:rPr>
        <w:t>»).</w:t>
      </w:r>
    </w:p>
    <w:p w:rsidR="00B73F34" w:rsidRPr="0016180D" w:rsidRDefault="00B73F34" w:rsidP="00FD6848">
      <w:pPr>
        <w:widowControl w:val="0"/>
        <w:shd w:val="clear" w:color="auto" w:fill="FFFFFF"/>
        <w:suppressAutoHyphens/>
        <w:snapToGrid w:val="0"/>
        <w:ind w:firstLine="567"/>
        <w:jc w:val="both"/>
        <w:rPr>
          <w:color w:val="000000"/>
          <w:lang w:eastAsia="ar-SA"/>
        </w:rPr>
      </w:pPr>
      <w:r w:rsidRPr="0016180D">
        <w:rPr>
          <w:color w:val="000000"/>
          <w:lang w:eastAsia="ar-SA"/>
        </w:rPr>
        <w:t xml:space="preserve">1.2. </w:t>
      </w:r>
      <w:r w:rsidRPr="006E27DD">
        <w:rPr>
          <w:shd w:val="clear" w:color="auto" w:fill="FFFFFF"/>
        </w:rPr>
        <w:t>Продавец гарантирует, что он является единственным собственником 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 и свободно от любых прав третьих лиц.</w:t>
      </w:r>
    </w:p>
    <w:p w:rsidR="00B73F34" w:rsidRPr="0016180D" w:rsidRDefault="00B73F34" w:rsidP="00B73F34">
      <w:pPr>
        <w:widowControl w:val="0"/>
        <w:suppressAutoHyphens/>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ОБЯЗАННОСТИ СТОРОН</w:t>
      </w:r>
    </w:p>
    <w:p w:rsidR="00B73F34" w:rsidRPr="0016180D" w:rsidRDefault="00B73F34" w:rsidP="00FD6848">
      <w:pPr>
        <w:widowControl w:val="0"/>
        <w:suppressAutoHyphens/>
        <w:ind w:firstLine="567"/>
        <w:jc w:val="both"/>
        <w:rPr>
          <w:rFonts w:eastAsia="Courier New"/>
          <w:b/>
          <w:color w:val="000000"/>
          <w:lang w:eastAsia="ar-SA"/>
        </w:rPr>
      </w:pPr>
      <w:r w:rsidRPr="0016180D">
        <w:rPr>
          <w:rFonts w:eastAsia="Courier New"/>
          <w:b/>
          <w:color w:val="000000"/>
          <w:lang w:eastAsia="ar-SA"/>
        </w:rPr>
        <w:t>2.1. Покупатель обязуется:</w:t>
      </w:r>
    </w:p>
    <w:p w:rsidR="00B73F34" w:rsidRPr="003A587D" w:rsidRDefault="00B73F34" w:rsidP="00FD6848">
      <w:pPr>
        <w:widowControl w:val="0"/>
        <w:suppressAutoHyphens/>
        <w:ind w:firstLine="567"/>
        <w:jc w:val="both"/>
        <w:rPr>
          <w:rFonts w:eastAsia="Courier New"/>
          <w:color w:val="000000"/>
          <w:lang w:eastAsia="ar-SA"/>
        </w:rPr>
      </w:pPr>
      <w:r w:rsidRPr="003A587D">
        <w:rPr>
          <w:rFonts w:eastAsia="Courier New"/>
          <w:color w:val="000000"/>
          <w:lang w:eastAsia="ar-SA"/>
        </w:rPr>
        <w:t>2.1.1. </w:t>
      </w:r>
      <w:r w:rsidRPr="003A587D">
        <w:rPr>
          <w:color w:val="333333"/>
          <w:shd w:val="clear" w:color="auto" w:fill="FFFFFF"/>
        </w:rPr>
        <w:t>Оплатить выкупленное Имущество в полном объеме, в сроки определенные в Договоре.</w:t>
      </w:r>
    </w:p>
    <w:p w:rsidR="00B73F34"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2.1.</w:t>
      </w:r>
      <w:r>
        <w:rPr>
          <w:rFonts w:eastAsia="Courier New"/>
          <w:color w:val="000000"/>
          <w:lang w:eastAsia="ar-SA"/>
        </w:rPr>
        <w:t>2</w:t>
      </w:r>
      <w:r w:rsidRPr="0016180D">
        <w:rPr>
          <w:rFonts w:eastAsia="Courier New"/>
          <w:color w:val="000000"/>
          <w:lang w:eastAsia="ar-SA"/>
        </w:rPr>
        <w:t>. </w:t>
      </w:r>
      <w:r w:rsidRPr="003A587D">
        <w:rPr>
          <w:rFonts w:eastAsia="Courier New"/>
          <w:color w:val="000000"/>
          <w:lang w:eastAsia="ar-SA"/>
        </w:rPr>
        <w:t xml:space="preserve"> </w:t>
      </w:r>
      <w:r w:rsidRPr="003A587D">
        <w:rPr>
          <w:color w:val="333333"/>
          <w:shd w:val="clear" w:color="auto" w:fill="FFFFFF"/>
        </w:rPr>
        <w:t xml:space="preserve">Обеспечить явку своего уполномоченного представителя </w:t>
      </w:r>
      <w:r>
        <w:rPr>
          <w:color w:val="333333"/>
          <w:shd w:val="clear" w:color="auto" w:fill="FFFFFF"/>
        </w:rPr>
        <w:t>и п</w:t>
      </w:r>
      <w:r w:rsidRPr="0016180D">
        <w:rPr>
          <w:rFonts w:eastAsia="Courier New"/>
          <w:color w:val="000000"/>
          <w:lang w:eastAsia="ar-SA"/>
        </w:rPr>
        <w:t>ринять у Продавца Имущество по Акт</w:t>
      </w:r>
      <w:r>
        <w:rPr>
          <w:rFonts w:eastAsia="Courier New"/>
          <w:color w:val="000000"/>
          <w:lang w:eastAsia="ar-SA"/>
        </w:rPr>
        <w:t>у</w:t>
      </w:r>
      <w:r w:rsidRPr="0016180D">
        <w:rPr>
          <w:rFonts w:eastAsia="Courier New"/>
          <w:color w:val="000000"/>
          <w:lang w:eastAsia="ar-SA"/>
        </w:rPr>
        <w:t xml:space="preserve"> приема-передачи </w:t>
      </w:r>
      <w:r>
        <w:rPr>
          <w:rFonts w:eastAsia="Courier New"/>
          <w:color w:val="000000"/>
          <w:lang w:eastAsia="ar-SA"/>
        </w:rPr>
        <w:t xml:space="preserve">имущества </w:t>
      </w:r>
      <w:r w:rsidRPr="0016180D">
        <w:rPr>
          <w:rFonts w:eastAsia="Courier New"/>
          <w:color w:val="000000"/>
          <w:lang w:eastAsia="ar-SA"/>
        </w:rPr>
        <w:t>(форм</w:t>
      </w:r>
      <w:r>
        <w:rPr>
          <w:rFonts w:eastAsia="Courier New"/>
          <w:color w:val="000000"/>
          <w:lang w:eastAsia="ar-SA"/>
        </w:rPr>
        <w:t>а</w:t>
      </w:r>
      <w:r w:rsidRPr="0016180D">
        <w:rPr>
          <w:rFonts w:eastAsia="Courier New"/>
          <w:color w:val="000000"/>
          <w:lang w:eastAsia="ar-SA"/>
        </w:rPr>
        <w:t xml:space="preserve"> </w:t>
      </w:r>
      <w:r>
        <w:rPr>
          <w:rFonts w:eastAsia="Courier New"/>
          <w:color w:val="000000"/>
          <w:lang w:eastAsia="ar-SA"/>
        </w:rPr>
        <w:t xml:space="preserve">Акта - </w:t>
      </w:r>
      <w:r w:rsidRPr="0016180D">
        <w:rPr>
          <w:rFonts w:eastAsia="Courier New"/>
          <w:color w:val="000000"/>
          <w:lang w:eastAsia="ar-SA"/>
        </w:rPr>
        <w:t>Приложени</w:t>
      </w:r>
      <w:r>
        <w:rPr>
          <w:rFonts w:eastAsia="Courier New"/>
          <w:color w:val="000000"/>
          <w:lang w:eastAsia="ar-SA"/>
        </w:rPr>
        <w:t>е</w:t>
      </w:r>
      <w:r w:rsidRPr="0016180D">
        <w:rPr>
          <w:rFonts w:eastAsia="Courier New"/>
          <w:color w:val="000000"/>
          <w:lang w:eastAsia="ar-SA"/>
        </w:rPr>
        <w:t xml:space="preserve"> № 2 к Договору) </w:t>
      </w:r>
      <w:r>
        <w:rPr>
          <w:rFonts w:eastAsia="Courier New"/>
          <w:color w:val="000000"/>
          <w:lang w:eastAsia="ar-SA"/>
        </w:rPr>
        <w:t xml:space="preserve"> </w:t>
      </w:r>
      <w:r w:rsidRPr="0016180D">
        <w:rPr>
          <w:rFonts w:eastAsia="Courier New"/>
          <w:color w:val="000000"/>
          <w:lang w:eastAsia="ar-SA"/>
        </w:rPr>
        <w:t>в течение 10 (Десяти) календарных дней с момента подписания Договора</w:t>
      </w:r>
      <w:r>
        <w:rPr>
          <w:rFonts w:eastAsia="Courier New"/>
          <w:color w:val="000000"/>
          <w:lang w:eastAsia="ar-SA"/>
        </w:rPr>
        <w:t xml:space="preserve"> при условии оплаты Имущества в полном объеме.</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2.1.</w:t>
      </w:r>
      <w:r>
        <w:rPr>
          <w:rFonts w:eastAsia="Courier New"/>
          <w:color w:val="000000"/>
          <w:lang w:eastAsia="ar-SA"/>
        </w:rPr>
        <w:t>3</w:t>
      </w:r>
      <w:r w:rsidRPr="0016180D">
        <w:rPr>
          <w:rFonts w:eastAsia="Courier New"/>
          <w:color w:val="000000"/>
          <w:lang w:eastAsia="ar-SA"/>
        </w:rPr>
        <w:t xml:space="preserve">. Вернуть Продавцу экземпляры подписанных Покупателем Актов приёма-передачи основных средств по форме ОС-1 и ОС-1а в течение 5 (Пяти) календарных дней </w:t>
      </w:r>
      <w:r>
        <w:rPr>
          <w:rFonts w:eastAsia="Courier New"/>
          <w:color w:val="000000"/>
          <w:lang w:eastAsia="ar-SA"/>
        </w:rPr>
        <w:t>от</w:t>
      </w:r>
      <w:r w:rsidRPr="0016180D">
        <w:rPr>
          <w:rFonts w:eastAsia="Courier New"/>
          <w:color w:val="000000"/>
          <w:lang w:eastAsia="ar-SA"/>
        </w:rPr>
        <w:t xml:space="preserve"> даты предоставления указанных документов Продавцом Покупателю.</w:t>
      </w:r>
    </w:p>
    <w:p w:rsidR="00B73F34" w:rsidRPr="00B11B74" w:rsidRDefault="00B73F34" w:rsidP="00FD6848">
      <w:pPr>
        <w:widowControl w:val="0"/>
        <w:suppressAutoHyphens/>
        <w:ind w:firstLine="567"/>
        <w:jc w:val="both"/>
        <w:rPr>
          <w:rFonts w:eastAsia="Courier New"/>
          <w:lang w:eastAsia="ar-SA"/>
        </w:rPr>
      </w:pPr>
      <w:r w:rsidRPr="00B11B74">
        <w:rPr>
          <w:rFonts w:eastAsia="Courier New"/>
          <w:lang w:eastAsia="ar-SA"/>
        </w:rPr>
        <w:t>2.1.4. </w:t>
      </w:r>
      <w:r w:rsidRPr="00B11B74">
        <w:rPr>
          <w:shd w:val="clear" w:color="auto" w:fill="FFFFFF"/>
        </w:rPr>
        <w:t>Нести все расходы, связанные с государственной регистрацией перехода права собственности на Имущество и оформлением прав на земельны</w:t>
      </w:r>
      <w:r>
        <w:rPr>
          <w:shd w:val="clear" w:color="auto" w:fill="FFFFFF"/>
        </w:rPr>
        <w:t>е</w:t>
      </w:r>
      <w:r w:rsidRPr="00B11B74">
        <w:rPr>
          <w:shd w:val="clear" w:color="auto" w:fill="FFFFFF"/>
        </w:rPr>
        <w:t xml:space="preserve"> участ</w:t>
      </w:r>
      <w:r>
        <w:rPr>
          <w:shd w:val="clear" w:color="auto" w:fill="FFFFFF"/>
        </w:rPr>
        <w:t>ки</w:t>
      </w:r>
      <w:r w:rsidRPr="00B11B74">
        <w:rPr>
          <w:shd w:val="clear" w:color="auto" w:fill="FFFFFF"/>
        </w:rPr>
        <w:t>.</w:t>
      </w:r>
    </w:p>
    <w:p w:rsidR="00B73F34" w:rsidRPr="0016180D" w:rsidRDefault="00B73F34" w:rsidP="00FD6848">
      <w:pPr>
        <w:widowControl w:val="0"/>
        <w:suppressAutoHyphens/>
        <w:ind w:firstLine="567"/>
        <w:jc w:val="both"/>
        <w:rPr>
          <w:rFonts w:eastAsia="Courier New"/>
          <w:b/>
          <w:color w:val="000000"/>
          <w:lang w:eastAsia="ar-SA"/>
        </w:rPr>
      </w:pPr>
      <w:r w:rsidRPr="0016180D">
        <w:rPr>
          <w:rFonts w:eastAsia="Courier New"/>
          <w:b/>
          <w:color w:val="000000"/>
          <w:lang w:eastAsia="ar-SA"/>
        </w:rPr>
        <w:t>2.2. Продавец обязуется: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2.2.1. Передать Покупателю Имущество свободным от прав третьих лиц по Акт</w:t>
      </w:r>
      <w:r>
        <w:rPr>
          <w:rFonts w:eastAsia="Courier New"/>
          <w:color w:val="000000"/>
          <w:lang w:eastAsia="ar-SA"/>
        </w:rPr>
        <w:t>у</w:t>
      </w:r>
      <w:r w:rsidRPr="0016180D">
        <w:rPr>
          <w:rFonts w:eastAsia="Courier New"/>
          <w:color w:val="000000"/>
          <w:lang w:eastAsia="ar-SA"/>
        </w:rPr>
        <w:t xml:space="preserve"> приёма-передачи в течение 10 (Десяти) календарных дней с момента подписания Договора </w:t>
      </w:r>
      <w:r>
        <w:rPr>
          <w:rFonts w:eastAsia="Courier New"/>
          <w:color w:val="000000"/>
          <w:lang w:eastAsia="ar-SA"/>
        </w:rPr>
        <w:t xml:space="preserve">при условии своевременной оплаты Покупателем Имущества в полном объеме.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2.2.2. Предоставить Покупателю Акты приёма-передачи основных средств по форме ОС-1 и ОС-1а (утв. Постановлением Госкомстата РФ от 21.01.2003 № 7 «Об утверждении унифицированных форм первичной учетной документации по учету основных средств»).</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Одновременно с предоставлением Актов приёма-передачи основных средств по форме ОС-1 и ОС-1а, предоставить Покупателю заверенные копии инвентарных карточек учёта объекта основных средств (форма № ОС-6).</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2.2.3. Оформить Акты приема-передачи основных средств по форме ОС-1 и ОС-1а теми же датами, что и Акт приема-передачи по Договору.</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2.2.4. Предоставить Покупателю счета-фактуры в соответствии с действующим законодательством Российской Федерации.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2.2.5. Не совершать с момента подписания Договора и до регистрации перехода </w:t>
      </w:r>
      <w:r w:rsidRPr="0016180D">
        <w:rPr>
          <w:rFonts w:eastAsia="Courier New"/>
          <w:color w:val="000000"/>
          <w:lang w:eastAsia="ar-SA"/>
        </w:rPr>
        <w:lastRenderedPageBreak/>
        <w:t>права собственности к Покупателю никаких действий, которые могут повлечь возникновение у третьих лиц каких-либо прав на Имущество.</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2.2.6. Прин</w:t>
      </w:r>
      <w:r>
        <w:rPr>
          <w:rFonts w:eastAsia="Courier New"/>
          <w:color w:val="000000"/>
          <w:lang w:eastAsia="ar-SA"/>
        </w:rPr>
        <w:t>ять</w:t>
      </w:r>
      <w:r w:rsidRPr="0016180D">
        <w:rPr>
          <w:rFonts w:eastAsia="Courier New"/>
          <w:color w:val="000000"/>
          <w:lang w:eastAsia="ar-SA"/>
        </w:rPr>
        <w:t xml:space="preserve"> оплату</w:t>
      </w:r>
      <w:r>
        <w:rPr>
          <w:rFonts w:eastAsia="Courier New"/>
          <w:color w:val="000000"/>
          <w:lang w:eastAsia="ar-SA"/>
        </w:rPr>
        <w:t xml:space="preserve"> по Договору</w:t>
      </w:r>
      <w:r w:rsidRPr="0016180D">
        <w:rPr>
          <w:rFonts w:eastAsia="Courier New"/>
          <w:color w:val="000000"/>
          <w:lang w:eastAsia="ar-SA"/>
        </w:rPr>
        <w:t>.</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2.2.7. Обязательство Продавца по передаче Имущества считается исполненным с </w:t>
      </w:r>
      <w:r>
        <w:rPr>
          <w:rFonts w:eastAsia="Courier New"/>
          <w:color w:val="000000"/>
          <w:lang w:eastAsia="ar-SA"/>
        </w:rPr>
        <w:t xml:space="preserve">момента </w:t>
      </w:r>
      <w:r w:rsidRPr="0016180D">
        <w:rPr>
          <w:rFonts w:eastAsia="Courier New"/>
          <w:color w:val="000000"/>
          <w:lang w:eastAsia="ar-SA"/>
        </w:rPr>
        <w:t>подписания Сторонами Акт</w:t>
      </w:r>
      <w:r>
        <w:rPr>
          <w:rFonts w:eastAsia="Courier New"/>
          <w:color w:val="000000"/>
          <w:lang w:eastAsia="ar-SA"/>
        </w:rPr>
        <w:t>а приёма-передачи Имущества.</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2.2.8. Предоставить Покупателю все имеющиеся у Продавца документы на Имущество.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2.2.9. Предоставить в орган, осуществляющий государственную регистрацию прав на недвижимое имущество и сделок с ним</w:t>
      </w:r>
      <w:r>
        <w:rPr>
          <w:rFonts w:eastAsia="Courier New"/>
          <w:color w:val="000000"/>
          <w:lang w:eastAsia="ar-SA"/>
        </w:rPr>
        <w:t>,</w:t>
      </w:r>
      <w:r w:rsidRPr="0016180D">
        <w:rPr>
          <w:rFonts w:eastAsia="Courier New"/>
          <w:color w:val="000000"/>
          <w:lang w:eastAsia="ar-SA"/>
        </w:rPr>
        <w:t xml:space="preserve"> все документы, необходимые для государственной регистрации перехода прав на недвижимое имущество, в том числе земельн</w:t>
      </w:r>
      <w:r>
        <w:rPr>
          <w:rFonts w:eastAsia="Courier New"/>
          <w:color w:val="000000"/>
          <w:lang w:eastAsia="ar-SA"/>
        </w:rPr>
        <w:t>ых</w:t>
      </w:r>
      <w:r w:rsidRPr="0016180D">
        <w:rPr>
          <w:rFonts w:eastAsia="Courier New"/>
          <w:color w:val="000000"/>
          <w:lang w:eastAsia="ar-SA"/>
        </w:rPr>
        <w:t xml:space="preserve"> участк</w:t>
      </w:r>
      <w:r>
        <w:rPr>
          <w:rFonts w:eastAsia="Courier New"/>
          <w:color w:val="000000"/>
          <w:lang w:eastAsia="ar-SA"/>
        </w:rPr>
        <w:t>ов</w:t>
      </w:r>
      <w:r w:rsidRPr="0016180D">
        <w:rPr>
          <w:rFonts w:eastAsia="Courier New"/>
          <w:color w:val="000000"/>
          <w:lang w:eastAsia="ar-SA"/>
        </w:rPr>
        <w:t>, указанные в Приложение №1 к Договору.</w:t>
      </w:r>
    </w:p>
    <w:p w:rsidR="00B73F34" w:rsidRPr="0016180D" w:rsidRDefault="00B73F34" w:rsidP="00B73F34">
      <w:pPr>
        <w:widowControl w:val="0"/>
        <w:suppressAutoHyphens/>
        <w:ind w:firstLine="567"/>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ЦЕНА ИМУЩЕСТВА И ПОРЯДОК РАСЧЕТОВ</w:t>
      </w:r>
    </w:p>
    <w:p w:rsidR="00B73F34" w:rsidRPr="0016180D" w:rsidRDefault="00B73F34" w:rsidP="00FD6848">
      <w:pPr>
        <w:ind w:right="40" w:firstLine="567"/>
        <w:contextualSpacing/>
        <w:jc w:val="both"/>
        <w:rPr>
          <w:b/>
          <w:color w:val="000000"/>
          <w:lang w:eastAsia="ar-SA"/>
        </w:rPr>
      </w:pPr>
      <w:r w:rsidRPr="0016180D">
        <w:rPr>
          <w:color w:val="000000"/>
          <w:lang w:eastAsia="ar-SA"/>
        </w:rPr>
        <w:t>3.1.</w:t>
      </w:r>
      <w:r w:rsidRPr="0016180D">
        <w:t xml:space="preserve"> Общая </w:t>
      </w:r>
      <w:r>
        <w:t>цена</w:t>
      </w:r>
      <w:r w:rsidRPr="0016180D">
        <w:rPr>
          <w:color w:val="000000"/>
          <w:lang w:eastAsia="ar-SA"/>
        </w:rPr>
        <w:t xml:space="preserve"> Имущества определена в Протоколе </w:t>
      </w:r>
      <w:r>
        <w:rPr>
          <w:color w:val="000000"/>
          <w:lang w:eastAsia="ar-SA"/>
        </w:rPr>
        <w:t xml:space="preserve">подведения итогов публичного предложения </w:t>
      </w:r>
      <w:r w:rsidRPr="0016180D">
        <w:rPr>
          <w:color w:val="000000"/>
          <w:lang w:eastAsia="ar-SA"/>
        </w:rPr>
        <w:t>на</w:t>
      </w:r>
      <w:r w:rsidRPr="0016180D">
        <w:t xml:space="preserve"> право заключения договора купли-продажи </w:t>
      </w:r>
      <w:r>
        <w:t>движимого и недвижимого имущества</w:t>
      </w:r>
      <w:r w:rsidRPr="0016180D">
        <w:t>, расположенно</w:t>
      </w:r>
      <w:r>
        <w:t>го</w:t>
      </w:r>
      <w:r w:rsidRPr="0016180D">
        <w:t xml:space="preserve"> по адресу:</w:t>
      </w:r>
      <w:r w:rsidRPr="00DB3B8D">
        <w:t xml:space="preserve"> Новгородская область, Новгородский район, д.</w:t>
      </w:r>
      <w:r w:rsidRPr="004769B9">
        <w:t xml:space="preserve"> </w:t>
      </w:r>
      <w:r>
        <w:t>Новая Деревня, пер. Пригородный, д.7</w:t>
      </w:r>
      <w:r w:rsidRPr="0016180D">
        <w:rPr>
          <w:bCs/>
          <w:color w:val="000000"/>
        </w:rPr>
        <w:t xml:space="preserve"> №</w:t>
      </w:r>
      <w:r w:rsidRPr="0016180D">
        <w:rPr>
          <w:color w:val="000000"/>
          <w:lang w:eastAsia="ar-SA"/>
        </w:rPr>
        <w:t> ___</w:t>
      </w:r>
      <w:r>
        <w:rPr>
          <w:color w:val="000000"/>
          <w:lang w:eastAsia="ar-SA"/>
        </w:rPr>
        <w:t>____</w:t>
      </w:r>
      <w:r w:rsidRPr="0016180D">
        <w:rPr>
          <w:color w:val="000000"/>
          <w:lang w:eastAsia="ar-SA"/>
        </w:rPr>
        <w:t>_ от ______________ и составляет ________________ (__________________),</w:t>
      </w:r>
      <w:r>
        <w:rPr>
          <w:color w:val="00B050"/>
          <w:lang w:eastAsia="ar-SA"/>
        </w:rPr>
        <w:t xml:space="preserve"> </w:t>
      </w:r>
      <w:r w:rsidRPr="003B46A5">
        <w:rPr>
          <w:lang w:eastAsia="ar-SA"/>
        </w:rPr>
        <w:t>в том числе НДС по ставке в соответствии с законодательством РФ о налогах и сборах, при этом:</w:t>
      </w:r>
    </w:p>
    <w:p w:rsidR="00B73F34" w:rsidRPr="0016180D" w:rsidRDefault="00B73F34" w:rsidP="00FD6848">
      <w:pPr>
        <w:widowControl w:val="0"/>
        <w:suppressAutoHyphens/>
        <w:ind w:right="40" w:firstLine="567"/>
        <w:jc w:val="both"/>
        <w:rPr>
          <w:color w:val="000000"/>
        </w:rPr>
      </w:pPr>
      <w:r w:rsidRPr="0016180D">
        <w:rPr>
          <w:color w:val="000000"/>
        </w:rPr>
        <w:t>3.1.1. Стоимость земельн</w:t>
      </w:r>
      <w:r>
        <w:rPr>
          <w:color w:val="000000"/>
        </w:rPr>
        <w:t>ых</w:t>
      </w:r>
      <w:r w:rsidRPr="0016180D">
        <w:rPr>
          <w:color w:val="000000"/>
        </w:rPr>
        <w:t xml:space="preserve"> участк</w:t>
      </w:r>
      <w:r>
        <w:rPr>
          <w:color w:val="000000"/>
        </w:rPr>
        <w:t>ов</w:t>
      </w:r>
      <w:r w:rsidRPr="0016180D">
        <w:rPr>
          <w:color w:val="000000"/>
        </w:rPr>
        <w:t>, составляет ____</w:t>
      </w:r>
      <w:r>
        <w:rPr>
          <w:color w:val="000000"/>
        </w:rPr>
        <w:t>________</w:t>
      </w:r>
      <w:r w:rsidRPr="0016180D">
        <w:rPr>
          <w:color w:val="000000"/>
        </w:rPr>
        <w:t xml:space="preserve"> (____________) руб. __ коп., НДС не облагается. </w:t>
      </w:r>
    </w:p>
    <w:p w:rsidR="00B73F34" w:rsidRPr="00BF252C" w:rsidRDefault="00B73F34" w:rsidP="00FD6848">
      <w:pPr>
        <w:widowControl w:val="0"/>
        <w:suppressAutoHyphens/>
        <w:ind w:right="40" w:firstLine="567"/>
        <w:jc w:val="both"/>
        <w:rPr>
          <w:color w:val="000000"/>
        </w:rPr>
      </w:pPr>
      <w:r w:rsidRPr="00BF252C">
        <w:rPr>
          <w:color w:val="000000"/>
        </w:rPr>
        <w:t xml:space="preserve">3.1.2. Стоимость </w:t>
      </w:r>
      <w:r>
        <w:rPr>
          <w:color w:val="000000"/>
        </w:rPr>
        <w:t xml:space="preserve">движимого и </w:t>
      </w:r>
      <w:r w:rsidRPr="00BF252C">
        <w:rPr>
          <w:color w:val="000000"/>
        </w:rPr>
        <w:t>недвижимого имущества составляет ______</w:t>
      </w:r>
      <w:proofErr w:type="gramStart"/>
      <w:r w:rsidRPr="00BF252C">
        <w:rPr>
          <w:color w:val="000000"/>
        </w:rPr>
        <w:t>_(</w:t>
      </w:r>
      <w:proofErr w:type="gramEnd"/>
      <w:r w:rsidRPr="00BF252C">
        <w:rPr>
          <w:color w:val="000000"/>
        </w:rPr>
        <w:t>___________) руб. __ коп., в том числе НДС по ставке в соответствии с законодательством РФ о налогах и сборах.</w:t>
      </w:r>
    </w:p>
    <w:p w:rsidR="00B73F34" w:rsidRPr="0016180D" w:rsidRDefault="00B73F34" w:rsidP="00FD6848">
      <w:pPr>
        <w:widowControl w:val="0"/>
        <w:suppressAutoHyphens/>
        <w:ind w:firstLine="567"/>
        <w:jc w:val="both"/>
        <w:rPr>
          <w:rFonts w:eastAsia="Courier New"/>
          <w:color w:val="000000"/>
          <w:lang w:eastAsia="ar-SA"/>
        </w:rPr>
      </w:pPr>
      <w:r w:rsidRPr="00BF252C">
        <w:rPr>
          <w:color w:val="000000"/>
        </w:rPr>
        <w:t>3.2. Указанная в пункте 3.1 общая цена Имущества является окончательной и не подлежит</w:t>
      </w:r>
      <w:r>
        <w:rPr>
          <w:rFonts w:eastAsia="Courier New"/>
          <w:color w:val="000000"/>
          <w:lang w:eastAsia="ar-SA"/>
        </w:rPr>
        <w:t xml:space="preserve"> изменению.</w:t>
      </w:r>
    </w:p>
    <w:p w:rsidR="00B73F34" w:rsidRPr="001E1028" w:rsidRDefault="00B73F34" w:rsidP="00FD6848">
      <w:pPr>
        <w:widowControl w:val="0"/>
        <w:ind w:right="40" w:firstLine="567"/>
        <w:jc w:val="both"/>
        <w:rPr>
          <w:rFonts w:eastAsia="Courier New"/>
          <w:color w:val="000000"/>
          <w:lang w:eastAsia="ar-SA"/>
        </w:rPr>
      </w:pPr>
      <w:r w:rsidRPr="00266A07">
        <w:rPr>
          <w:rFonts w:eastAsia="Courier New"/>
          <w:color w:val="000000"/>
          <w:lang w:eastAsia="ar-SA"/>
        </w:rPr>
        <w:t xml:space="preserve">3.3. </w:t>
      </w:r>
      <w:r>
        <w:rPr>
          <w:rFonts w:eastAsia="Courier New"/>
          <w:color w:val="000000"/>
          <w:lang w:eastAsia="ar-SA"/>
        </w:rPr>
        <w:t>Имущество оплачивается Покупателем на условиях 100% предоплаты до даты подписания Акта приемки-передачи Имущества и перехода права собственности к Покупателю.</w:t>
      </w:r>
    </w:p>
    <w:p w:rsidR="00B73F34" w:rsidRPr="00266A07" w:rsidRDefault="00B73F34" w:rsidP="00FD684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3.3.1. </w:t>
      </w:r>
      <w:r w:rsidRPr="00266A07">
        <w:rPr>
          <w:rFonts w:ascii="Times New Roman" w:hAnsi="Times New Roman" w:cs="Times New Roman"/>
          <w:sz w:val="24"/>
          <w:szCs w:val="24"/>
        </w:rPr>
        <w:t>Задаток в сумме _____________ (______________________________________) рублей</w:t>
      </w:r>
      <w:r w:rsidRPr="00266A07">
        <w:rPr>
          <w:rFonts w:ascii="Times New Roman" w:eastAsia="Courier New" w:hAnsi="Times New Roman" w:cs="Times New Roman"/>
          <w:color w:val="000000"/>
          <w:sz w:val="24"/>
          <w:szCs w:val="24"/>
          <w:lang w:eastAsia="ar-SA"/>
        </w:rPr>
        <w:t>_____ копеек</w:t>
      </w:r>
      <w:r w:rsidRPr="00266A07">
        <w:rPr>
          <w:rFonts w:ascii="Times New Roman" w:hAnsi="Times New Roman" w:cs="Times New Roman"/>
          <w:sz w:val="24"/>
          <w:szCs w:val="24"/>
        </w:rPr>
        <w:t>, внесенный Покупателем</w:t>
      </w:r>
      <w:r>
        <w:rPr>
          <w:rFonts w:ascii="Times New Roman" w:hAnsi="Times New Roman" w:cs="Times New Roman"/>
          <w:sz w:val="24"/>
          <w:szCs w:val="24"/>
        </w:rPr>
        <w:t xml:space="preserve"> на счет организатора торгов</w:t>
      </w:r>
      <w:r w:rsidRPr="00266A07">
        <w:rPr>
          <w:rFonts w:ascii="Times New Roman" w:hAnsi="Times New Roman" w:cs="Times New Roman"/>
          <w:sz w:val="24"/>
          <w:szCs w:val="24"/>
        </w:rPr>
        <w:t>,</w:t>
      </w:r>
      <w:r w:rsidRPr="00266A07">
        <w:rPr>
          <w:rFonts w:ascii="Times New Roman" w:hAnsi="Times New Roman" w:cs="Times New Roman"/>
          <w:i/>
          <w:sz w:val="24"/>
          <w:szCs w:val="24"/>
        </w:rPr>
        <w:t xml:space="preserve"> </w:t>
      </w:r>
      <w:r w:rsidRPr="00266A07">
        <w:rPr>
          <w:rFonts w:ascii="Times New Roman" w:hAnsi="Times New Roman" w:cs="Times New Roman"/>
          <w:sz w:val="24"/>
          <w:szCs w:val="24"/>
        </w:rPr>
        <w:t>засчитывается в счет оплаты приобретаемого имущества.</w:t>
      </w:r>
    </w:p>
    <w:p w:rsidR="00B73F34" w:rsidRDefault="00B73F34" w:rsidP="00FD6848">
      <w:pPr>
        <w:widowControl w:val="0"/>
        <w:ind w:right="40" w:firstLine="567"/>
        <w:jc w:val="both"/>
        <w:rPr>
          <w:rFonts w:eastAsia="Courier New"/>
          <w:color w:val="000000"/>
          <w:lang w:eastAsia="ar-SA"/>
        </w:rPr>
      </w:pPr>
      <w:r w:rsidRPr="00A328DE">
        <w:rPr>
          <w:rFonts w:eastAsia="Courier New"/>
          <w:color w:val="000000"/>
          <w:lang w:eastAsia="ar-SA"/>
        </w:rPr>
        <w:t xml:space="preserve">3.3.2. Сумму в размере________ </w:t>
      </w:r>
      <w:proofErr w:type="gramStart"/>
      <w:r w:rsidRPr="00A328DE">
        <w:rPr>
          <w:rFonts w:eastAsia="Courier New"/>
          <w:color w:val="000000"/>
          <w:lang w:eastAsia="ar-SA"/>
        </w:rPr>
        <w:t>( _</w:t>
      </w:r>
      <w:proofErr w:type="gramEnd"/>
      <w:r w:rsidRPr="00A328DE">
        <w:rPr>
          <w:rFonts w:eastAsia="Courier New"/>
          <w:color w:val="000000"/>
          <w:lang w:eastAsia="ar-SA"/>
        </w:rPr>
        <w:t xml:space="preserve">__________) рублей _____ копеек, Покупатель перечисляет Продавцу в течение </w:t>
      </w:r>
      <w:r w:rsidRPr="00A328DE">
        <w:rPr>
          <w:rFonts w:eastAsia="Courier New"/>
          <w:b/>
          <w:color w:val="000000"/>
          <w:lang w:eastAsia="ar-SA"/>
        </w:rPr>
        <w:t>5 (Пяти) календарных дней с момента подписания настоящего Договора</w:t>
      </w:r>
      <w:r w:rsidRPr="00A328DE">
        <w:rPr>
          <w:rFonts w:eastAsia="Courier New"/>
          <w:color w:val="000000"/>
          <w:lang w:eastAsia="ar-SA"/>
        </w:rPr>
        <w:t>.</w:t>
      </w:r>
    </w:p>
    <w:p w:rsidR="00B73F34" w:rsidRPr="00A328DE" w:rsidRDefault="00B73F34" w:rsidP="00FD6848">
      <w:pPr>
        <w:widowControl w:val="0"/>
        <w:ind w:right="40" w:firstLine="567"/>
        <w:jc w:val="both"/>
        <w:rPr>
          <w:rFonts w:eastAsia="Courier New"/>
          <w:color w:val="000000"/>
          <w:lang w:eastAsia="ar-SA"/>
        </w:rPr>
      </w:pPr>
      <w:r>
        <w:rPr>
          <w:rFonts w:eastAsia="Courier New"/>
          <w:color w:val="000000"/>
          <w:lang w:eastAsia="ar-SA"/>
        </w:rPr>
        <w:t>3.3.3</w:t>
      </w:r>
      <w:r w:rsidRPr="00252151">
        <w:rPr>
          <w:color w:val="000000"/>
        </w:rPr>
        <w:t xml:space="preserve">. В соответствии со статьей 380 Гражданского кодекса Российской Федерации задаток, указанный в пункте </w:t>
      </w:r>
      <w:r>
        <w:rPr>
          <w:color w:val="000000"/>
        </w:rPr>
        <w:t xml:space="preserve">3.3.1. </w:t>
      </w:r>
      <w:r w:rsidRPr="00252151">
        <w:rPr>
          <w:color w:val="000000"/>
        </w:rPr>
        <w:t>настоящего Договора, является суммой в обеспечение исполнения обязательств Покупателя, установленных пунктом</w:t>
      </w:r>
      <w:r>
        <w:rPr>
          <w:color w:val="000000"/>
        </w:rPr>
        <w:t xml:space="preserve"> 2.1.1. </w:t>
      </w:r>
      <w:r w:rsidRPr="00252151">
        <w:rPr>
          <w:color w:val="000000"/>
        </w:rPr>
        <w:t>настоящего Договора.</w:t>
      </w:r>
    </w:p>
    <w:p w:rsidR="00B73F34" w:rsidRPr="001E1028" w:rsidRDefault="00B73F34" w:rsidP="00FD6848">
      <w:pPr>
        <w:widowControl w:val="0"/>
        <w:ind w:right="40" w:firstLine="567"/>
        <w:jc w:val="both"/>
        <w:rPr>
          <w:rFonts w:eastAsia="Courier New"/>
          <w:color w:val="000000"/>
          <w:lang w:eastAsia="ar-SA"/>
        </w:rPr>
      </w:pPr>
      <w:r>
        <w:rPr>
          <w:rFonts w:eastAsia="Courier New"/>
          <w:color w:val="000000"/>
          <w:lang w:eastAsia="ar-SA"/>
        </w:rPr>
        <w:t xml:space="preserve">3.4. </w:t>
      </w:r>
      <w:r w:rsidRPr="001E1028">
        <w:rPr>
          <w:rFonts w:eastAsia="Courier New"/>
          <w:color w:val="000000"/>
          <w:lang w:eastAsia="ar-SA"/>
        </w:rPr>
        <w:t>Покупатель вправе досрочно исполнить обязательства по оплате.</w:t>
      </w:r>
    </w:p>
    <w:p w:rsidR="00B73F34" w:rsidRPr="00B11B74" w:rsidRDefault="00B73F34" w:rsidP="00FD6848">
      <w:pPr>
        <w:widowControl w:val="0"/>
        <w:suppressAutoHyphens/>
        <w:ind w:firstLine="567"/>
        <w:jc w:val="both"/>
        <w:rPr>
          <w:rFonts w:eastAsia="Courier New"/>
          <w:color w:val="000000"/>
          <w:lang w:eastAsia="ar-SA"/>
        </w:rPr>
      </w:pPr>
      <w:r w:rsidRPr="00B11B74">
        <w:rPr>
          <w:rFonts w:eastAsia="Courier New"/>
          <w:color w:val="000000"/>
          <w:lang w:eastAsia="ar-SA"/>
        </w:rPr>
        <w:t xml:space="preserve">3.5. </w:t>
      </w:r>
      <w:r w:rsidRPr="00B11B74">
        <w:rPr>
          <w:color w:val="333333"/>
          <w:shd w:val="clear" w:color="auto" w:fill="FFFFFF"/>
        </w:rPr>
        <w:t>Все расчеты по настоящему договору производятся в безналичном порядке путем перечисления денежных средств на расчетный счет Продавца.</w:t>
      </w:r>
      <w:r w:rsidRPr="00B11B74">
        <w:rPr>
          <w:rFonts w:eastAsia="Courier New"/>
          <w:color w:val="000000"/>
          <w:lang w:eastAsia="ar-SA"/>
        </w:rPr>
        <w:t xml:space="preserve"> </w:t>
      </w:r>
    </w:p>
    <w:p w:rsidR="00B73F34" w:rsidRDefault="00B73F34" w:rsidP="00FD6848">
      <w:pPr>
        <w:widowControl w:val="0"/>
        <w:suppressAutoHyphens/>
        <w:ind w:firstLine="567"/>
        <w:jc w:val="both"/>
        <w:rPr>
          <w:rFonts w:eastAsia="Courier New"/>
          <w:color w:val="000000"/>
          <w:lang w:eastAsia="ar-SA"/>
        </w:rPr>
      </w:pPr>
      <w:r>
        <w:rPr>
          <w:color w:val="000000"/>
          <w:shd w:val="clear" w:color="auto" w:fill="FFFFFF"/>
        </w:rPr>
        <w:t xml:space="preserve">3.6. </w:t>
      </w:r>
      <w:r w:rsidRPr="001E1028">
        <w:rPr>
          <w:color w:val="000000"/>
          <w:shd w:val="clear" w:color="auto" w:fill="FFFFFF"/>
        </w:rPr>
        <w:t xml:space="preserve">Обязанность Покупателя по оплате считается исполненной в момент зачисления денежных средств </w:t>
      </w:r>
      <w:r w:rsidRPr="001E1028">
        <w:rPr>
          <w:rFonts w:eastAsia="Courier New"/>
          <w:color w:val="000000"/>
          <w:lang w:eastAsia="ar-SA"/>
        </w:rPr>
        <w:t>на расчётный счёт Продавца.</w:t>
      </w:r>
    </w:p>
    <w:p w:rsidR="00B73F34" w:rsidRPr="0051513F" w:rsidRDefault="00B73F34" w:rsidP="00FD6848">
      <w:pPr>
        <w:widowControl w:val="0"/>
        <w:suppressAutoHyphens/>
        <w:ind w:firstLine="567"/>
        <w:jc w:val="both"/>
        <w:rPr>
          <w:color w:val="000000"/>
          <w:szCs w:val="27"/>
          <w:shd w:val="clear" w:color="auto" w:fill="FFFFFF"/>
        </w:rPr>
      </w:pPr>
      <w:r w:rsidRPr="0051513F">
        <w:rPr>
          <w:rFonts w:eastAsia="Courier New"/>
          <w:color w:val="000000"/>
          <w:lang w:eastAsia="ar-SA"/>
        </w:rPr>
        <w:t xml:space="preserve">3.7. </w:t>
      </w:r>
      <w:r w:rsidRPr="0051513F">
        <w:rPr>
          <w:color w:val="000000"/>
          <w:szCs w:val="27"/>
          <w:shd w:val="clear" w:color="auto" w:fill="FFFFFF"/>
        </w:rPr>
        <w:t>Если за неисполнение Договора несет ответственность Покупатель, задаток остается у Продавца. Если за неисполнение Договора несет ответственность Продавец, он обязан уплатить Покупателю двойную сумму задатка.</w:t>
      </w:r>
    </w:p>
    <w:p w:rsidR="00B73F34" w:rsidRPr="0016180D" w:rsidRDefault="00B73F34" w:rsidP="00B73F34">
      <w:pPr>
        <w:widowControl w:val="0"/>
        <w:suppressAutoHyphens/>
        <w:ind w:firstLine="567"/>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ОТВЕТСТВЕННОСТЬ СТОРОН</w:t>
      </w:r>
    </w:p>
    <w:p w:rsidR="00B73F34" w:rsidRPr="006E27DD" w:rsidRDefault="00B73F34" w:rsidP="00FD6848">
      <w:pPr>
        <w:widowControl w:val="0"/>
        <w:suppressAutoHyphens/>
        <w:ind w:firstLine="567"/>
        <w:jc w:val="both"/>
        <w:rPr>
          <w:rFonts w:eastAsia="Courier New"/>
          <w:lang w:eastAsia="ar-SA"/>
        </w:rPr>
      </w:pPr>
      <w:r w:rsidRPr="006E27DD">
        <w:rPr>
          <w:shd w:val="clear" w:color="auto" w:fill="FFFFFF"/>
        </w:rPr>
        <w:t>4.1.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действующим законодательством РФ.</w:t>
      </w:r>
    </w:p>
    <w:p w:rsidR="00B73F34" w:rsidRDefault="00B73F34" w:rsidP="00FD6848">
      <w:pPr>
        <w:widowControl w:val="0"/>
        <w:suppressAutoHyphens/>
        <w:ind w:firstLine="567"/>
        <w:jc w:val="both"/>
        <w:rPr>
          <w:shd w:val="clear" w:color="auto" w:fill="FFFFFF"/>
        </w:rPr>
      </w:pPr>
      <w:r w:rsidRPr="00CA58A1">
        <w:rPr>
          <w:shd w:val="clear" w:color="auto" w:fill="FFFFFF"/>
        </w:rPr>
        <w:t xml:space="preserve">4.2. </w:t>
      </w:r>
      <w:r w:rsidRPr="00765DC4">
        <w:rPr>
          <w:shd w:val="clear" w:color="auto" w:fill="FFFFFF"/>
        </w:rPr>
        <w:t xml:space="preserve">В случае нарушения Покупателем срока уплаты цены Имущества, установленного пунктом 3.1. настоящего Договора, более чем на 5 (пять) рабочих дней, </w:t>
      </w:r>
      <w:r w:rsidRPr="00765DC4">
        <w:rPr>
          <w:shd w:val="clear" w:color="auto" w:fill="FFFFFF"/>
        </w:rPr>
        <w:lastRenderedPageBreak/>
        <w:t>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w:t>
      </w:r>
      <w:r>
        <w:rPr>
          <w:shd w:val="clear" w:color="auto" w:fill="FFFFFF"/>
        </w:rPr>
        <w:t xml:space="preserve"> кодекса Российской Федерации.</w:t>
      </w:r>
    </w:p>
    <w:p w:rsidR="00B73F34" w:rsidRPr="00CA58A1" w:rsidRDefault="00B73F34" w:rsidP="00FD6848">
      <w:pPr>
        <w:widowControl w:val="0"/>
        <w:suppressAutoHyphens/>
        <w:ind w:firstLine="567"/>
        <w:jc w:val="both"/>
        <w:rPr>
          <w:shd w:val="clear" w:color="auto" w:fill="FFFFFF"/>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ОБСТОЯТЕЛЬСТВА НЕПРЕОДОЛИМОЙ СИЛЫ</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5.1.</w:t>
      </w:r>
      <w:r w:rsidRPr="0016180D">
        <w:rPr>
          <w:rFonts w:eastAsia="Courier New"/>
          <w:color w:val="000000"/>
          <w:lang w:eastAsia="ar-SA"/>
        </w:rPr>
        <w:t xml:space="preserve"> Ни одна из Сторон не несет ответственности за несвоевременное и (или) ненадлежащее исполнение своих обязательств по Договору, если такое неисполнение вызвано обстоятельствами непреодолимой силы. Обстоятельствами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Договору </w:t>
      </w:r>
      <w:proofErr w:type="gramStart"/>
      <w:r w:rsidRPr="0016180D">
        <w:rPr>
          <w:rFonts w:eastAsia="Courier New"/>
          <w:color w:val="000000"/>
          <w:lang w:eastAsia="ar-SA"/>
        </w:rPr>
        <w:t>и</w:t>
      </w:r>
      <w:proofErr w:type="gramEnd"/>
      <w:r w:rsidRPr="0016180D">
        <w:rPr>
          <w:rFonts w:eastAsia="Courier New"/>
          <w:color w:val="000000"/>
          <w:lang w:eastAsia="ar-SA"/>
        </w:rPr>
        <w:t xml:space="preserve"> если они возникли после его подписания, либо Стороны на момент подписания Договора не знали и не могли знать об их существовании или возможности их наступления.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5.2.</w:t>
      </w:r>
      <w:r w:rsidRPr="0016180D">
        <w:rPr>
          <w:rFonts w:eastAsia="Courier New"/>
          <w:color w:val="000000"/>
          <w:lang w:eastAsia="ar-SA"/>
        </w:rPr>
        <w:t> В случае возникновения обстоятельств непреодолимой силы, срок выполнения обязательств по Договору отодвигается на время действия таких обстоятельств. В том случае, если действие обстоятельств непреодолимой силы продлится свыше 30 (тридцати) календарных дней, Стороны принимают решение, либо о соответствующем пересмотре условий Договора, либо о его расторжении.</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5.3.</w:t>
      </w:r>
      <w:r w:rsidRPr="0016180D">
        <w:rPr>
          <w:rFonts w:eastAsia="Courier New"/>
          <w:color w:val="000000"/>
          <w:lang w:eastAsia="ar-SA"/>
        </w:rPr>
        <w:t> Сторона, для которой возникли обстоятельства непреодолимой силы, обязана в течение 3 (трёх) дней с момента их наступления в письменном виде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 Если о вышеуказанных обстоятельствах не будет сообщено своевременно, Сторона, пострадавшая от обстоятельств непреодолимой силы, не имеет права на них ссылаться.</w:t>
      </w:r>
    </w:p>
    <w:p w:rsidR="00B73F34" w:rsidRPr="0016180D" w:rsidRDefault="00B73F34" w:rsidP="00B73F34">
      <w:pPr>
        <w:widowControl w:val="0"/>
        <w:suppressAutoHyphens/>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ПОРЯДОК РАЗРЕШЕНИЯ СПОРОВ</w:t>
      </w:r>
    </w:p>
    <w:p w:rsidR="00B73F34" w:rsidRPr="00B11B74" w:rsidRDefault="00B73F34" w:rsidP="00FD6848">
      <w:pPr>
        <w:widowControl w:val="0"/>
        <w:suppressAutoHyphens/>
        <w:ind w:firstLine="709"/>
        <w:jc w:val="both"/>
        <w:rPr>
          <w:rFonts w:eastAsia="Courier New"/>
          <w:color w:val="000000"/>
          <w:lang w:eastAsia="ar-SA"/>
        </w:rPr>
      </w:pPr>
      <w:r w:rsidRPr="00B11B74">
        <w:rPr>
          <w:rFonts w:eastAsia="Courier New"/>
          <w:color w:val="000000"/>
          <w:lang w:eastAsia="ar-SA"/>
        </w:rPr>
        <w:t xml:space="preserve">6.1. Споры, которые могут возникнуть при исполнении условий Договора, Стороны будут стремиться разрешать путём переговоров, а также в письменном претензионном порядке, соблюдение которого обязательно для Сторон. </w:t>
      </w:r>
    </w:p>
    <w:p w:rsidR="00B73F34" w:rsidRPr="00B11B74" w:rsidRDefault="00B73F34" w:rsidP="00FD6848">
      <w:pPr>
        <w:widowControl w:val="0"/>
        <w:suppressAutoHyphens/>
        <w:ind w:firstLine="709"/>
        <w:jc w:val="both"/>
        <w:rPr>
          <w:rFonts w:eastAsia="Courier New"/>
          <w:color w:val="000000"/>
          <w:lang w:eastAsia="ar-SA"/>
        </w:rPr>
      </w:pPr>
      <w:r w:rsidRPr="00B11B74">
        <w:rPr>
          <w:rFonts w:eastAsia="Courier New"/>
          <w:color w:val="000000"/>
          <w:lang w:eastAsia="ar-SA"/>
        </w:rPr>
        <w:t>6.2. В случае если Стороны не придут к соглашению в течение 20 (двадцати) календарных дней с момента получения претензии любой из Сторон посредством почтовой, либо курьерской связи, все с</w:t>
      </w:r>
      <w:r w:rsidRPr="00B11B74">
        <w:rPr>
          <w:color w:val="000000"/>
          <w:shd w:val="clear" w:color="auto" w:fill="FFFFFF"/>
        </w:rPr>
        <w:t xml:space="preserve">поры, вытекающие из Договора, рассматриваются Арбитражным судом </w:t>
      </w:r>
      <w:r w:rsidRPr="00B11B74">
        <w:rPr>
          <w:rFonts w:eastAsia="Courier New"/>
          <w:color w:val="000000"/>
          <w:lang w:eastAsia="ar-SA"/>
        </w:rPr>
        <w:t>Новгородской области</w:t>
      </w:r>
      <w:r w:rsidRPr="00B11B74">
        <w:rPr>
          <w:color w:val="000000"/>
          <w:shd w:val="clear" w:color="auto" w:fill="FFFFFF"/>
        </w:rPr>
        <w:t xml:space="preserve"> в порядке, предусмотренном законодательством РФ.</w:t>
      </w:r>
      <w:r w:rsidRPr="00B11B74">
        <w:rPr>
          <w:rFonts w:eastAsia="Courier New"/>
          <w:color w:val="000000"/>
          <w:lang w:eastAsia="ar-SA"/>
        </w:rPr>
        <w:t xml:space="preserve"> </w:t>
      </w:r>
    </w:p>
    <w:p w:rsidR="00B73F34" w:rsidRPr="0016180D" w:rsidRDefault="00B73F34" w:rsidP="00B73F34">
      <w:pPr>
        <w:widowControl w:val="0"/>
        <w:suppressAutoHyphens/>
        <w:rPr>
          <w:rFonts w:eastAsia="Courier New"/>
          <w:color w:val="000000"/>
          <w:lang w:eastAsia="ar-SA"/>
        </w:rPr>
      </w:pPr>
    </w:p>
    <w:p w:rsidR="00B73F34" w:rsidRPr="006E27DD" w:rsidRDefault="00B73F34" w:rsidP="00B73F34">
      <w:pPr>
        <w:widowControl w:val="0"/>
        <w:numPr>
          <w:ilvl w:val="0"/>
          <w:numId w:val="18"/>
        </w:numPr>
        <w:suppressAutoHyphens/>
        <w:ind w:left="0" w:firstLine="0"/>
        <w:contextualSpacing/>
        <w:jc w:val="center"/>
        <w:rPr>
          <w:b/>
          <w:lang w:eastAsia="ar-SA"/>
        </w:rPr>
      </w:pPr>
      <w:r w:rsidRPr="006E27DD">
        <w:rPr>
          <w:b/>
          <w:lang w:eastAsia="ar-SA"/>
        </w:rPr>
        <w:t>ПЕРЕХОД ПРАВА СОБСТВЕННОСТИ</w:t>
      </w:r>
    </w:p>
    <w:p w:rsidR="00B73F34" w:rsidRPr="006E27DD" w:rsidRDefault="00B73F34" w:rsidP="00FD6848">
      <w:pPr>
        <w:pStyle w:val="2"/>
        <w:shd w:val="clear" w:color="auto" w:fill="FFFFFF"/>
        <w:spacing w:before="0"/>
        <w:ind w:left="0" w:firstLine="709"/>
        <w:rPr>
          <w:sz w:val="24"/>
          <w:szCs w:val="24"/>
        </w:rPr>
      </w:pPr>
      <w:r w:rsidRPr="006E27DD">
        <w:rPr>
          <w:rFonts w:eastAsia="Courier New"/>
          <w:sz w:val="24"/>
          <w:szCs w:val="24"/>
          <w:lang w:eastAsia="ar-SA"/>
        </w:rPr>
        <w:t xml:space="preserve">7.1. Право собственности на </w:t>
      </w:r>
      <w:r>
        <w:rPr>
          <w:rFonts w:eastAsia="Courier New"/>
          <w:sz w:val="24"/>
          <w:szCs w:val="24"/>
          <w:lang w:val="ru-RU" w:eastAsia="ar-SA"/>
        </w:rPr>
        <w:t xml:space="preserve">движимое и </w:t>
      </w:r>
      <w:r w:rsidRPr="006E27DD">
        <w:rPr>
          <w:rFonts w:eastAsia="Courier New"/>
          <w:sz w:val="24"/>
          <w:szCs w:val="24"/>
          <w:lang w:eastAsia="ar-SA"/>
        </w:rPr>
        <w:t>недвижимое имущество, указанное в Приложении № 1 к Договору, переходит к Покупателю с момента государственной регистрации перехода права собственности</w:t>
      </w:r>
      <w:r w:rsidRPr="006E27DD">
        <w:rPr>
          <w:rFonts w:eastAsia="Courier New"/>
          <w:sz w:val="24"/>
          <w:szCs w:val="24"/>
          <w:lang w:val="ru-RU" w:eastAsia="ar-SA"/>
        </w:rPr>
        <w:t xml:space="preserve"> </w:t>
      </w:r>
      <w:r w:rsidRPr="006E27DD">
        <w:rPr>
          <w:sz w:val="24"/>
          <w:szCs w:val="24"/>
          <w:shd w:val="clear" w:color="auto" w:fill="FFFFFF"/>
        </w:rPr>
        <w:t>в установленном законом порядке</w:t>
      </w:r>
      <w:r w:rsidRPr="006E27DD">
        <w:rPr>
          <w:sz w:val="24"/>
          <w:szCs w:val="24"/>
          <w:shd w:val="clear" w:color="auto" w:fill="FFFFFF"/>
          <w:lang w:val="ru-RU"/>
        </w:rPr>
        <w:t>.</w:t>
      </w:r>
    </w:p>
    <w:p w:rsidR="00B73F34" w:rsidRPr="006E27DD" w:rsidRDefault="00B73F34" w:rsidP="00FD6848">
      <w:pPr>
        <w:widowControl w:val="0"/>
        <w:suppressAutoHyphens/>
        <w:ind w:firstLine="709"/>
        <w:jc w:val="both"/>
        <w:rPr>
          <w:rFonts w:eastAsia="Courier New"/>
          <w:color w:val="000000"/>
          <w:lang w:eastAsia="ar-SA"/>
        </w:rPr>
      </w:pPr>
      <w:r w:rsidRPr="006E27DD">
        <w:rPr>
          <w:rFonts w:eastAsia="Courier New"/>
          <w:color w:val="000000"/>
          <w:lang w:eastAsia="ar-SA"/>
        </w:rPr>
        <w:t>7.</w:t>
      </w:r>
      <w:r>
        <w:rPr>
          <w:rFonts w:eastAsia="Courier New"/>
          <w:color w:val="000000"/>
          <w:lang w:eastAsia="ar-SA"/>
        </w:rPr>
        <w:t>2</w:t>
      </w:r>
      <w:r w:rsidRPr="006E27DD">
        <w:rPr>
          <w:rFonts w:eastAsia="Courier New"/>
          <w:color w:val="000000"/>
          <w:lang w:eastAsia="ar-SA"/>
        </w:rPr>
        <w:t>.</w:t>
      </w:r>
      <w:r w:rsidRPr="006E27DD">
        <w:rPr>
          <w:rFonts w:eastAsia="Courier New"/>
          <w:color w:val="000000"/>
          <w:lang w:val="en-US" w:eastAsia="ar-SA"/>
        </w:rPr>
        <w:t> </w:t>
      </w:r>
      <w:r w:rsidRPr="006E27DD">
        <w:rPr>
          <w:color w:val="333333"/>
          <w:shd w:val="clear" w:color="auto" w:fill="FFFFFF"/>
        </w:rPr>
        <w:t>Со дня подписания Акта</w:t>
      </w:r>
      <w:r w:rsidRPr="006E27DD">
        <w:rPr>
          <w:rFonts w:eastAsia="Courier New"/>
          <w:color w:val="000000"/>
          <w:lang w:eastAsia="ar-SA"/>
        </w:rPr>
        <w:t xml:space="preserve"> приема-передачи Имущества</w:t>
      </w:r>
      <w:r w:rsidRPr="006E27DD">
        <w:rPr>
          <w:color w:val="333333"/>
          <w:shd w:val="clear" w:color="auto" w:fill="FFFFFF"/>
        </w:rPr>
        <w:t xml:space="preserve"> Покупателем ответственность за сохранность Имущества, равно как и риск его случайной порчи или гибели несет Покупатель.</w:t>
      </w:r>
    </w:p>
    <w:p w:rsidR="00B73F34" w:rsidRPr="0016180D" w:rsidRDefault="00B73F34" w:rsidP="00B73F34">
      <w:pPr>
        <w:widowControl w:val="0"/>
        <w:suppressAutoHyphens/>
        <w:ind w:firstLine="709"/>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ДОПОЛНИТЕЛЬНЫЕ УСЛОВИЯ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8.1.</w:t>
      </w:r>
      <w:r>
        <w:rPr>
          <w:color w:val="000000"/>
          <w:sz w:val="27"/>
          <w:szCs w:val="27"/>
          <w:shd w:val="clear" w:color="auto" w:fill="FFFFFF"/>
        </w:rPr>
        <w:t xml:space="preserve"> </w:t>
      </w:r>
      <w:r w:rsidRPr="0016180D">
        <w:rPr>
          <w:rFonts w:eastAsia="Courier New"/>
          <w:color w:val="000000"/>
          <w:lang w:eastAsia="ar-SA"/>
        </w:rPr>
        <w:t xml:space="preserve">Договор </w:t>
      </w:r>
      <w:r>
        <w:rPr>
          <w:rFonts w:eastAsia="Courier New"/>
          <w:color w:val="000000"/>
          <w:lang w:eastAsia="ar-SA"/>
        </w:rPr>
        <w:t xml:space="preserve">вступает в силу с момента его заключения Сторонами </w:t>
      </w:r>
      <w:r w:rsidRPr="0016180D">
        <w:rPr>
          <w:rFonts w:eastAsia="Courier New"/>
          <w:color w:val="000000"/>
          <w:lang w:eastAsia="ar-SA"/>
        </w:rPr>
        <w:t xml:space="preserve">и действует до </w:t>
      </w:r>
      <w:r>
        <w:rPr>
          <w:color w:val="000000"/>
          <w:sz w:val="27"/>
          <w:szCs w:val="27"/>
          <w:shd w:val="clear" w:color="auto" w:fill="FFFFFF"/>
        </w:rPr>
        <w:t>надлежащего</w:t>
      </w:r>
      <w:r w:rsidRPr="0016180D">
        <w:rPr>
          <w:rFonts w:eastAsia="Courier New"/>
          <w:color w:val="000000"/>
          <w:lang w:eastAsia="ar-SA"/>
        </w:rPr>
        <w:t xml:space="preserve"> исполнения ими своих обязательств и завершения всех расчётов по Договору.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8.2. Все изменения и дополнения к Договору действительны лишь в том случае, если они будут совершены в письменной форме и подписаны уполномоченными представителями Сторон.</w:t>
      </w:r>
    </w:p>
    <w:p w:rsidR="00B73F34" w:rsidRDefault="00B73F34" w:rsidP="00FD6848">
      <w:pPr>
        <w:widowControl w:val="0"/>
        <w:suppressAutoHyphens/>
        <w:jc w:val="both"/>
        <w:rPr>
          <w:rFonts w:eastAsia="Courier New"/>
          <w:color w:val="000000"/>
          <w:lang w:eastAsia="ar-SA"/>
        </w:rPr>
      </w:pPr>
      <w:r>
        <w:rPr>
          <w:rFonts w:eastAsia="Courier New"/>
          <w:color w:val="000000"/>
          <w:lang w:eastAsia="ar-SA"/>
        </w:rPr>
        <w:t xml:space="preserve">         8.3. </w:t>
      </w:r>
      <w:r w:rsidRPr="002F7A60">
        <w:rPr>
          <w:rFonts w:eastAsia="Courier New"/>
          <w:color w:val="000000"/>
          <w:lang w:eastAsia="ar-SA"/>
        </w:rPr>
        <w:t>Стороны констатируют, что Покупатель ознакомлен</w:t>
      </w:r>
      <w:r>
        <w:rPr>
          <w:rFonts w:eastAsia="Courier New"/>
          <w:color w:val="000000"/>
          <w:lang w:eastAsia="ar-SA"/>
        </w:rPr>
        <w:t xml:space="preserve"> с Кодексом корпоративной этики ПАО «Газпром», </w:t>
      </w:r>
      <w:r w:rsidRPr="002F7A60">
        <w:rPr>
          <w:rFonts w:eastAsia="Courier New"/>
          <w:color w:val="000000"/>
          <w:lang w:eastAsia="ar-SA"/>
        </w:rPr>
        <w:t>размещенным на сайте ПАО «Газпром» (</w:t>
      </w:r>
      <w:hyperlink r:id="rId33" w:history="1">
        <w:r w:rsidRPr="002F7A60">
          <w:rPr>
            <w:rFonts w:eastAsia="Courier New"/>
            <w:color w:val="000000"/>
            <w:lang w:eastAsia="ar-SA"/>
          </w:rPr>
          <w:t>https://www.gazprom.ru/investors/documents</w:t>
        </w:r>
      </w:hyperlink>
      <w:r w:rsidRPr="002F7A60">
        <w:rPr>
          <w:rFonts w:eastAsia="Courier New"/>
          <w:color w:val="000000"/>
          <w:lang w:eastAsia="ar-SA"/>
        </w:rPr>
        <w:t xml:space="preserve">), согласен с содержащимися в нем рекомендуемыми для соблюдения принципами и правилами делового поведения в </w:t>
      </w:r>
      <w:r w:rsidRPr="002F7A60">
        <w:rPr>
          <w:rFonts w:eastAsia="Courier New"/>
          <w:color w:val="000000"/>
          <w:lang w:eastAsia="ar-SA"/>
        </w:rPr>
        <w:lastRenderedPageBreak/>
        <w:t>части, не противоречащей существу имеющихся договорных о</w:t>
      </w:r>
      <w:r>
        <w:rPr>
          <w:rFonts w:eastAsia="Courier New"/>
          <w:color w:val="000000"/>
          <w:lang w:eastAsia="ar-SA"/>
        </w:rPr>
        <w:t>бязательств и применимому праву.</w:t>
      </w:r>
    </w:p>
    <w:p w:rsidR="00B73F34" w:rsidRPr="0016180D" w:rsidRDefault="00B73F34" w:rsidP="00FD6848">
      <w:pPr>
        <w:widowControl w:val="0"/>
        <w:suppressAutoHyphens/>
        <w:autoSpaceDE w:val="0"/>
        <w:ind w:firstLine="567"/>
        <w:jc w:val="both"/>
        <w:rPr>
          <w:rFonts w:eastAsia="Courier New"/>
          <w:color w:val="000000"/>
          <w:lang w:eastAsia="ar-SA"/>
        </w:rPr>
      </w:pPr>
      <w:r w:rsidRPr="0016180D">
        <w:rPr>
          <w:rFonts w:eastAsia="Courier New"/>
          <w:color w:val="000000"/>
          <w:lang w:eastAsia="ar-SA"/>
        </w:rPr>
        <w:t>8.</w:t>
      </w:r>
      <w:r>
        <w:rPr>
          <w:rFonts w:eastAsia="Courier New"/>
          <w:color w:val="000000"/>
          <w:lang w:eastAsia="ar-SA"/>
        </w:rPr>
        <w:t>4</w:t>
      </w:r>
      <w:r w:rsidRPr="0016180D">
        <w:rPr>
          <w:rFonts w:eastAsia="Courier New"/>
          <w:color w:val="000000"/>
          <w:lang w:eastAsia="ar-SA"/>
        </w:rPr>
        <w:t>. </w:t>
      </w:r>
      <w:r w:rsidRPr="0016180D">
        <w:rPr>
          <w:rFonts w:eastAsia="Courier New"/>
          <w:caps/>
          <w:color w:val="000000"/>
          <w:lang w:eastAsia="ar-SA"/>
        </w:rPr>
        <w:t>д</w:t>
      </w:r>
      <w:r w:rsidRPr="0016180D">
        <w:rPr>
          <w:rFonts w:eastAsia="Courier New"/>
          <w:color w:val="000000"/>
          <w:lang w:eastAsia="ar-SA"/>
        </w:rPr>
        <w:t>оговор</w:t>
      </w:r>
      <w:r>
        <w:rPr>
          <w:rFonts w:eastAsia="Courier New"/>
          <w:color w:val="000000"/>
          <w:lang w:eastAsia="ar-SA"/>
        </w:rPr>
        <w:t xml:space="preserve"> </w:t>
      </w:r>
      <w:r w:rsidRPr="0016180D">
        <w:rPr>
          <w:rFonts w:eastAsia="Courier New"/>
          <w:color w:val="000000"/>
          <w:lang w:eastAsia="ar-SA"/>
        </w:rPr>
        <w:t>может быть расторгнут по письменному соглашению Сторон в случаях, предусмотренных действующим законодательством Российской Федерации.</w:t>
      </w:r>
    </w:p>
    <w:p w:rsidR="00B73F34"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Pr>
          <w:rFonts w:eastAsia="Courier New"/>
          <w:color w:val="000000"/>
          <w:lang w:eastAsia="ar-SA"/>
        </w:rPr>
        <w:t>5</w:t>
      </w:r>
      <w:r w:rsidRPr="0016180D">
        <w:rPr>
          <w:rFonts w:eastAsia="Courier New"/>
          <w:color w:val="000000"/>
          <w:lang w:eastAsia="ar-SA"/>
        </w:rPr>
        <w:t>. Во всем, что не урегулировано Договором, стороны руководствуются действующим законодательством Российской Федерации.</w:t>
      </w:r>
    </w:p>
    <w:p w:rsidR="00EC4DD4" w:rsidRPr="0016180D" w:rsidRDefault="00EC4DD4" w:rsidP="00FD6848">
      <w:pPr>
        <w:widowControl w:val="0"/>
        <w:suppressAutoHyphens/>
        <w:ind w:firstLine="567"/>
        <w:jc w:val="both"/>
        <w:rPr>
          <w:rFonts w:eastAsia="Courier New"/>
          <w:color w:val="000000"/>
          <w:lang w:eastAsia="ar-SA"/>
        </w:rPr>
      </w:pPr>
      <w:r>
        <w:rPr>
          <w:rFonts w:eastAsia="Courier New"/>
          <w:color w:val="000000"/>
          <w:lang w:eastAsia="ar-SA"/>
        </w:rPr>
        <w:t xml:space="preserve">8.6. </w:t>
      </w:r>
      <w:r w:rsidRPr="00EC4DD4">
        <w:rPr>
          <w:rFonts w:eastAsia="Courier New"/>
          <w:color w:val="000000"/>
          <w:lang w:eastAsia="ar-SA"/>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sidR="00EC4DD4">
        <w:rPr>
          <w:rFonts w:eastAsia="Courier New"/>
          <w:color w:val="000000"/>
          <w:lang w:eastAsia="ar-SA"/>
        </w:rPr>
        <w:t>7</w:t>
      </w:r>
      <w:r w:rsidRPr="0016180D">
        <w:rPr>
          <w:rFonts w:eastAsia="Courier New"/>
          <w:color w:val="000000"/>
          <w:lang w:eastAsia="ar-SA"/>
        </w:rPr>
        <w:t xml:space="preserve">. Настоящий договор составлен в трех экземплярах, </w:t>
      </w:r>
      <w:r>
        <w:rPr>
          <w:rFonts w:eastAsia="Courier New"/>
          <w:color w:val="000000"/>
          <w:lang w:eastAsia="ar-SA"/>
        </w:rPr>
        <w:t xml:space="preserve">по одному для каждой из Сторон и один для регистрирующего органа.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sidR="00EC4DD4">
        <w:rPr>
          <w:rFonts w:eastAsia="Courier New"/>
          <w:color w:val="000000"/>
          <w:lang w:eastAsia="ar-SA"/>
        </w:rPr>
        <w:t>8</w:t>
      </w:r>
      <w:r w:rsidRPr="0016180D">
        <w:rPr>
          <w:rFonts w:eastAsia="Courier New"/>
          <w:color w:val="000000"/>
          <w:lang w:eastAsia="ar-SA"/>
        </w:rPr>
        <w:t>. К Договору прилагаются и являются его неотъемлемой частью:</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Приложение № 1 – Перечень имущества;</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Приложение № 2 – Форма Акта приема-передачи имущества.</w:t>
      </w:r>
    </w:p>
    <w:p w:rsidR="00B73F34" w:rsidRPr="0016180D" w:rsidRDefault="00B73F34" w:rsidP="00B73F34">
      <w:pPr>
        <w:widowControl w:val="0"/>
        <w:suppressAutoHyphens/>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РЕКВИЗИТЫ СТОРОН</w:t>
      </w:r>
    </w:p>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3374"/>
        </w:trPr>
        <w:tc>
          <w:tcPr>
            <w:tcW w:w="5103"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ПРОДАВЕЦ</w:t>
            </w:r>
          </w:p>
          <w:p w:rsidR="00B73F34" w:rsidRPr="001C67BE" w:rsidRDefault="00B73F34" w:rsidP="007A04D3">
            <w:pPr>
              <w:widowControl w:val="0"/>
              <w:suppressAutoHyphens/>
              <w:ind w:right="175"/>
              <w:rPr>
                <w:rFonts w:eastAsia="Courier New"/>
                <w:b/>
                <w:color w:val="000000"/>
                <w:lang w:eastAsia="ar-SA"/>
              </w:rPr>
            </w:pPr>
            <w:r w:rsidRPr="001C67BE">
              <w:rPr>
                <w:rFonts w:eastAsia="Courier New"/>
                <w:b/>
                <w:bCs/>
                <w:color w:val="000000"/>
                <w:lang w:eastAsia="ar-SA"/>
              </w:rPr>
              <w:t>АО «Газпром газораспределение Великий Новгород»</w:t>
            </w:r>
          </w:p>
          <w:p w:rsidR="00B73F34" w:rsidRPr="001C67BE" w:rsidRDefault="00B73F34" w:rsidP="007A04D3">
            <w:pPr>
              <w:widowControl w:val="0"/>
              <w:suppressAutoHyphens/>
              <w:ind w:right="175"/>
              <w:rPr>
                <w:rFonts w:eastAsia="Courier New"/>
                <w:bCs/>
                <w:color w:val="000000"/>
                <w:lang w:eastAsia="ar-SA"/>
              </w:rPr>
            </w:pPr>
            <w:r w:rsidRPr="001C67BE">
              <w:rPr>
                <w:rFonts w:eastAsia="Courier New"/>
                <w:bCs/>
                <w:iCs/>
                <w:color w:val="000000"/>
                <w:lang w:eastAsia="ar-SA"/>
              </w:rPr>
              <w:t>173015, г. Великий Новгород, ул. Загородная, д.2, корп.2</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r w:rsidRPr="001C67BE">
              <w:rPr>
                <w:rFonts w:eastAsia="Courier New"/>
                <w:bCs/>
                <w:color w:val="000000"/>
                <w:lang w:eastAsia="ar-SA"/>
              </w:rPr>
              <w:t xml:space="preserve">ИНН </w:t>
            </w:r>
            <w:r w:rsidRPr="001C67BE">
              <w:rPr>
                <w:rFonts w:eastAsia="Courier New"/>
                <w:color w:val="000000"/>
                <w:lang w:eastAsia="ar-SA"/>
              </w:rPr>
              <w:t>5321039753</w:t>
            </w:r>
            <w:r w:rsidRPr="001C67BE">
              <w:rPr>
                <w:rFonts w:eastAsia="Courier New"/>
                <w:bCs/>
                <w:color w:val="000000"/>
                <w:lang w:eastAsia="ar-SA"/>
              </w:rPr>
              <w:t xml:space="preserve">, КПП </w:t>
            </w:r>
            <w:r w:rsidRPr="001C67BE">
              <w:rPr>
                <w:rFonts w:eastAsia="Courier New"/>
                <w:bCs/>
                <w:iCs/>
                <w:color w:val="000000"/>
                <w:lang w:eastAsia="ar-SA"/>
              </w:rPr>
              <w:t>532101001</w:t>
            </w:r>
            <w:r w:rsidRPr="001C67BE">
              <w:rPr>
                <w:rFonts w:eastAsia="Courier New"/>
                <w:color w:val="000000"/>
                <w:lang w:eastAsia="ar-SA"/>
              </w:rPr>
              <w:t>,</w:t>
            </w:r>
          </w:p>
          <w:p w:rsidR="00B73F34" w:rsidRPr="001C67BE" w:rsidRDefault="00B73F34" w:rsidP="007A04D3">
            <w:pPr>
              <w:widowControl w:val="0"/>
              <w:suppressAutoHyphens/>
              <w:ind w:right="175"/>
              <w:rPr>
                <w:rFonts w:eastAsia="Courier New"/>
                <w:bCs/>
                <w:color w:val="000000"/>
                <w:lang w:eastAsia="ar-SA"/>
              </w:rPr>
            </w:pPr>
            <w:r w:rsidRPr="001C67BE">
              <w:rPr>
                <w:rFonts w:eastAsia="Courier New"/>
                <w:bCs/>
                <w:color w:val="000000"/>
                <w:lang w:eastAsia="ar-SA"/>
              </w:rPr>
              <w:t xml:space="preserve">ОГРН </w:t>
            </w:r>
            <w:r w:rsidRPr="001C67BE">
              <w:rPr>
                <w:rFonts w:eastAsia="Courier New"/>
                <w:bCs/>
                <w:iCs/>
                <w:color w:val="000000"/>
                <w:lang w:eastAsia="ar-SA"/>
              </w:rPr>
              <w:t>1025300780812</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r>
              <w:rPr>
                <w:rFonts w:eastAsia="Courier New"/>
                <w:color w:val="000000"/>
                <w:lang w:eastAsia="ar-SA"/>
              </w:rPr>
              <w:t>р</w:t>
            </w:r>
            <w:r w:rsidRPr="001C67BE">
              <w:rPr>
                <w:rFonts w:eastAsia="Courier New"/>
                <w:bCs/>
                <w:color w:val="000000"/>
                <w:lang w:eastAsia="ar-SA"/>
              </w:rPr>
              <w:t xml:space="preserve">/с </w:t>
            </w:r>
            <w:r w:rsidRPr="001C67BE">
              <w:rPr>
                <w:rFonts w:eastAsia="Courier New"/>
                <w:color w:val="000000"/>
                <w:lang w:eastAsia="ar-SA"/>
              </w:rPr>
              <w:t>40702810200010000753 в Центральном филиале АБ «РОССИЯ» г. Москва</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r>
              <w:rPr>
                <w:rFonts w:eastAsia="Courier New"/>
                <w:color w:val="000000"/>
                <w:lang w:eastAsia="ar-SA"/>
              </w:rPr>
              <w:t>к</w:t>
            </w:r>
            <w:r w:rsidRPr="001C67BE">
              <w:rPr>
                <w:rFonts w:eastAsia="Courier New"/>
                <w:color w:val="000000"/>
                <w:lang w:eastAsia="ar-SA"/>
              </w:rPr>
              <w:t xml:space="preserve">/с 30101810145250000220 БИК 044525220, </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_____________</w:t>
            </w:r>
            <w:r w:rsidRPr="0016180D">
              <w:rPr>
                <w:rFonts w:eastAsia="Courier New"/>
                <w:b/>
                <w:bCs/>
                <w:color w:val="000000"/>
                <w:lang w:eastAsia="ar-SA"/>
              </w:rPr>
              <w:t>/</w:t>
            </w:r>
          </w:p>
          <w:p w:rsidR="00B73F34" w:rsidRPr="0016180D" w:rsidRDefault="00B73F34" w:rsidP="007A04D3">
            <w:pPr>
              <w:widowControl w:val="0"/>
              <w:suppressAutoHyphens/>
              <w:ind w:right="-108"/>
              <w:rPr>
                <w:rFonts w:eastAsia="Courier New"/>
                <w:bCs/>
                <w:color w:val="000000"/>
                <w:lang w:eastAsia="ar-SA"/>
              </w:rPr>
            </w:pPr>
            <w:proofErr w:type="spellStart"/>
            <w:r w:rsidRPr="0016180D">
              <w:rPr>
                <w:rFonts w:eastAsia="Courier New"/>
                <w:b/>
                <w:bCs/>
                <w:color w:val="000000"/>
                <w:lang w:eastAsia="ar-SA"/>
              </w:rPr>
              <w:t>м.п</w:t>
            </w:r>
            <w:proofErr w:type="spellEnd"/>
            <w:r w:rsidRPr="0016180D">
              <w:rPr>
                <w:rFonts w:eastAsia="Courier New"/>
                <w:b/>
                <w:bCs/>
                <w:color w:val="000000"/>
                <w:lang w:eastAsia="ar-SA"/>
              </w:rPr>
              <w:t>.</w:t>
            </w:r>
          </w:p>
        </w:tc>
        <w:tc>
          <w:tcPr>
            <w:tcW w:w="5137" w:type="dxa"/>
          </w:tcPr>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ПОКУПАТЕЛЬ</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Default="00B73F34" w:rsidP="007A04D3">
            <w:pPr>
              <w:widowControl w:val="0"/>
              <w:suppressAutoHyphens/>
              <w:ind w:right="-108"/>
              <w:rPr>
                <w:rFonts w:eastAsia="Courier New"/>
                <w:b/>
                <w:bCs/>
                <w:color w:val="000000"/>
                <w:lang w:eastAsia="ar-SA"/>
              </w:rPr>
            </w:pPr>
          </w:p>
          <w:p w:rsidR="00B73F34" w:rsidRPr="0016180D" w:rsidRDefault="00B73F34" w:rsidP="007A04D3">
            <w:pPr>
              <w:widowControl w:val="0"/>
              <w:suppressAutoHyphens/>
              <w:ind w:right="-108"/>
              <w:rPr>
                <w:rFonts w:eastAsia="Courier New"/>
                <w:b/>
                <w:bCs/>
                <w:color w:val="000000"/>
                <w:lang w:eastAsia="ar-SA"/>
              </w:rPr>
            </w:pPr>
          </w:p>
          <w:p w:rsidR="00B73F34" w:rsidRPr="0016180D" w:rsidRDefault="00B73F34" w:rsidP="007A04D3">
            <w:pPr>
              <w:widowControl w:val="0"/>
              <w:suppressAutoHyphens/>
              <w:ind w:right="-108"/>
              <w:rPr>
                <w:rFonts w:eastAsia="Courier New"/>
                <w:b/>
                <w:bCs/>
                <w:color w:val="000000"/>
                <w:lang w:eastAsia="ar-SA"/>
              </w:rPr>
            </w:pPr>
            <w:r w:rsidRPr="0016180D">
              <w:rPr>
                <w:rFonts w:eastAsia="Courier New"/>
                <w:b/>
                <w:bCs/>
                <w:color w:val="000000"/>
                <w:lang w:eastAsia="ar-SA"/>
              </w:rPr>
              <w:t>_____________________ /_______________/</w:t>
            </w:r>
          </w:p>
          <w:p w:rsidR="00B73F34" w:rsidRPr="0016180D" w:rsidRDefault="00B73F34" w:rsidP="007A04D3">
            <w:pPr>
              <w:widowControl w:val="0"/>
              <w:suppressAutoHyphens/>
              <w:ind w:right="-108"/>
              <w:rPr>
                <w:rFonts w:eastAsia="Courier New"/>
                <w:b/>
                <w:color w:val="000000"/>
                <w:lang w:eastAsia="ar-SA"/>
              </w:rPr>
            </w:pPr>
          </w:p>
        </w:tc>
      </w:tr>
    </w:tbl>
    <w:p w:rsidR="00B73F34" w:rsidRPr="0016011E" w:rsidRDefault="00B73F34" w:rsidP="00B73F34">
      <w:pPr>
        <w:widowControl w:val="0"/>
        <w:suppressAutoHyphens/>
        <w:ind w:left="5670"/>
        <w:rPr>
          <w:rFonts w:eastAsia="Courier New"/>
          <w:b/>
          <w:bCs/>
          <w:color w:val="000000"/>
        </w:rPr>
      </w:pPr>
      <w:r>
        <w:rPr>
          <w:rFonts w:eastAsia="Courier New"/>
          <w:b/>
          <w:bCs/>
          <w:color w:val="000000"/>
        </w:rPr>
        <w:br w:type="page"/>
      </w:r>
    </w:p>
    <w:p w:rsidR="00B73F34" w:rsidRPr="0016180D" w:rsidRDefault="00B73F34" w:rsidP="00B73F34">
      <w:pPr>
        <w:widowControl w:val="0"/>
        <w:suppressAutoHyphens/>
        <w:ind w:left="3544"/>
        <w:rPr>
          <w:rFonts w:eastAsia="Courier New"/>
          <w:b/>
          <w:color w:val="000000"/>
          <w:lang w:eastAsia="ar-SA"/>
        </w:rPr>
      </w:pPr>
      <w:r w:rsidRPr="0016180D">
        <w:rPr>
          <w:rFonts w:eastAsia="Courier New"/>
          <w:b/>
          <w:bCs/>
          <w:color w:val="000000"/>
        </w:rPr>
        <w:lastRenderedPageBreak/>
        <w:t>Приложение № 1</w:t>
      </w:r>
      <w:r>
        <w:rPr>
          <w:rFonts w:eastAsia="Courier New"/>
          <w:b/>
          <w:bCs/>
          <w:color w:val="000000"/>
        </w:rPr>
        <w:t xml:space="preserve"> </w:t>
      </w:r>
      <w:r w:rsidRPr="0016180D">
        <w:rPr>
          <w:rFonts w:eastAsia="Courier New"/>
          <w:b/>
          <w:color w:val="000000"/>
          <w:lang w:eastAsia="ar-SA"/>
        </w:rPr>
        <w:t>к Договору купли-продажи имущества</w:t>
      </w:r>
    </w:p>
    <w:p w:rsidR="00B73F34" w:rsidRPr="0016180D" w:rsidRDefault="00B73F34" w:rsidP="00B73F34">
      <w:pPr>
        <w:widowControl w:val="0"/>
        <w:suppressAutoHyphens/>
        <w:ind w:left="5670"/>
        <w:jc w:val="right"/>
        <w:rPr>
          <w:rFonts w:eastAsia="Courier New"/>
          <w:b/>
          <w:color w:val="000000"/>
          <w:lang w:eastAsia="ar-SA"/>
        </w:rPr>
      </w:pPr>
      <w:r w:rsidRPr="0016180D">
        <w:rPr>
          <w:rFonts w:eastAsia="Courier New"/>
          <w:b/>
          <w:color w:val="000000"/>
          <w:lang w:eastAsia="ar-SA"/>
        </w:rPr>
        <w:t>№ ___________</w:t>
      </w:r>
      <w:r w:rsidRPr="001C67BE">
        <w:rPr>
          <w:rFonts w:eastAsia="Courier New"/>
          <w:b/>
          <w:color w:val="000000"/>
          <w:lang w:eastAsia="ar-SA"/>
        </w:rPr>
        <w:t xml:space="preserve"> </w:t>
      </w:r>
      <w:r w:rsidRPr="0016180D">
        <w:rPr>
          <w:rFonts w:eastAsia="Courier New"/>
          <w:b/>
          <w:color w:val="000000"/>
          <w:lang w:eastAsia="ar-SA"/>
        </w:rPr>
        <w:t>от ___.___.20___</w:t>
      </w:r>
    </w:p>
    <w:p w:rsidR="00B73F34" w:rsidRPr="0016180D" w:rsidRDefault="00B73F34" w:rsidP="00B73F34">
      <w:pPr>
        <w:widowControl w:val="0"/>
        <w:suppressAutoHyphens/>
        <w:jc w:val="center"/>
        <w:rPr>
          <w:rFonts w:eastAsia="Courier New"/>
          <w:color w:val="000000"/>
          <w:lang w:eastAsia="ar-SA"/>
        </w:rPr>
      </w:pPr>
    </w:p>
    <w:p w:rsidR="00B73F34" w:rsidRPr="0016180D" w:rsidRDefault="00B73F34" w:rsidP="00B73F34">
      <w:pPr>
        <w:widowControl w:val="0"/>
        <w:suppressAutoHyphens/>
        <w:jc w:val="center"/>
        <w:rPr>
          <w:rFonts w:eastAsia="Courier New"/>
          <w:b/>
          <w:bCs/>
          <w:color w:val="000000"/>
        </w:rPr>
      </w:pPr>
      <w:r w:rsidRPr="0016180D">
        <w:rPr>
          <w:rFonts w:eastAsia="Courier New"/>
          <w:b/>
          <w:bCs/>
          <w:color w:val="000000"/>
        </w:rPr>
        <w:t>ПЕРЕЧЕНЬ ИМУЩЕСТВА</w:t>
      </w:r>
    </w:p>
    <w:p w:rsidR="00B73F34" w:rsidRPr="000772FC" w:rsidRDefault="00B73F34" w:rsidP="00B73F34">
      <w:pPr>
        <w:pStyle w:val="af2"/>
        <w:widowControl w:val="0"/>
        <w:numPr>
          <w:ilvl w:val="1"/>
          <w:numId w:val="31"/>
        </w:numPr>
        <w:suppressAutoHyphens/>
        <w:spacing w:after="200" w:line="276" w:lineRule="auto"/>
        <w:rPr>
          <w:rFonts w:eastAsia="Courier New"/>
          <w:b/>
          <w:color w:val="000000"/>
          <w:lang w:eastAsia="ar-SA"/>
        </w:rPr>
      </w:pPr>
      <w:r w:rsidRPr="000772FC">
        <w:rPr>
          <w:rFonts w:eastAsia="Courier New"/>
          <w:b/>
          <w:color w:val="000000"/>
          <w:lang w:eastAsia="ar-SA"/>
        </w:rPr>
        <w:t xml:space="preserve">Недвижимое имущество </w:t>
      </w:r>
    </w:p>
    <w:tbl>
      <w:tblPr>
        <w:tblW w:w="10563" w:type="dxa"/>
        <w:tblInd w:w="-1028" w:type="dxa"/>
        <w:tblLayout w:type="fixed"/>
        <w:tblLook w:val="04A0" w:firstRow="1" w:lastRow="0" w:firstColumn="1" w:lastColumn="0" w:noHBand="0" w:noVBand="1"/>
      </w:tblPr>
      <w:tblGrid>
        <w:gridCol w:w="356"/>
        <w:gridCol w:w="1028"/>
        <w:gridCol w:w="1134"/>
        <w:gridCol w:w="2693"/>
        <w:gridCol w:w="1418"/>
        <w:gridCol w:w="1276"/>
        <w:gridCol w:w="992"/>
        <w:gridCol w:w="1666"/>
      </w:tblGrid>
      <w:tr w:rsidR="00B63665" w:rsidRPr="00872F2A" w:rsidTr="00642A10">
        <w:trPr>
          <w:trHeight w:val="597"/>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Инвентарный</w:t>
            </w:r>
            <w:r w:rsidRPr="00872F2A">
              <w:rPr>
                <w:rFonts w:eastAsia="Courier New"/>
                <w:b/>
                <w:bCs/>
                <w:color w:val="000000"/>
                <w:sz w:val="18"/>
                <w:szCs w:val="18"/>
              </w:rPr>
              <w:br/>
              <w:t>номер</w:t>
            </w:r>
          </w:p>
        </w:tc>
        <w:tc>
          <w:tcPr>
            <w:tcW w:w="1134" w:type="dxa"/>
            <w:tcBorders>
              <w:top w:val="single" w:sz="4" w:space="0" w:color="auto"/>
              <w:left w:val="nil"/>
              <w:bottom w:val="single" w:sz="4" w:space="0" w:color="auto"/>
              <w:right w:val="single" w:sz="4" w:space="0" w:color="auto"/>
            </w:tcBorders>
            <w:vAlign w:val="center"/>
          </w:tcPr>
          <w:p w:rsidR="00B73F34" w:rsidRPr="00872F2A" w:rsidRDefault="00B73F34" w:rsidP="007A04D3">
            <w:pPr>
              <w:widowControl w:val="0"/>
              <w:jc w:val="center"/>
              <w:rPr>
                <w:rFonts w:eastAsia="Courier New"/>
                <w:b/>
                <w:bCs/>
                <w:color w:val="000000"/>
                <w:sz w:val="18"/>
                <w:szCs w:val="18"/>
              </w:rPr>
            </w:pPr>
            <w:r>
              <w:rPr>
                <w:rFonts w:eastAsia="Courier New"/>
                <w:b/>
                <w:bCs/>
                <w:color w:val="000000"/>
                <w:sz w:val="18"/>
                <w:szCs w:val="18"/>
              </w:rPr>
              <w:t>Наименование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Наименование имущества, кадастровый (условный) номер, по свидетельству</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Номер и дата записи в ЕГРП</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без НДС (руб.)</w:t>
            </w:r>
          </w:p>
        </w:tc>
        <w:tc>
          <w:tcPr>
            <w:tcW w:w="1666"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с НДС (руб.)</w:t>
            </w:r>
          </w:p>
        </w:tc>
      </w:tr>
      <w:tr w:rsidR="00B63665" w:rsidRPr="0016180D" w:rsidTr="00642A1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1</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У100073</w:t>
            </w:r>
          </w:p>
        </w:tc>
        <w:tc>
          <w:tcPr>
            <w:tcW w:w="1134" w:type="dxa"/>
            <w:tcBorders>
              <w:top w:val="single" w:sz="4" w:space="0" w:color="auto"/>
              <w:left w:val="nil"/>
              <w:bottom w:val="single" w:sz="4" w:space="0" w:color="auto"/>
              <w:right w:val="single" w:sz="4" w:space="0" w:color="auto"/>
            </w:tcBorders>
          </w:tcPr>
          <w:p w:rsidR="00B73F34" w:rsidRPr="006464C6" w:rsidRDefault="00B73F34" w:rsidP="007A04D3">
            <w:pPr>
              <w:widowControl w:val="0"/>
              <w:rPr>
                <w:rFonts w:eastAsia="Courier New"/>
                <w:color w:val="000000"/>
                <w:sz w:val="20"/>
                <w:szCs w:val="20"/>
              </w:rPr>
            </w:pPr>
            <w:r w:rsidRPr="006464C6">
              <w:rPr>
                <w:rFonts w:eastAsia="Courier New"/>
                <w:color w:val="000000"/>
                <w:sz w:val="20"/>
                <w:szCs w:val="20"/>
              </w:rPr>
              <w:t xml:space="preserve">Гостевой дом площадью 117,2 </w:t>
            </w:r>
            <w:proofErr w:type="spellStart"/>
            <w:proofErr w:type="gramStart"/>
            <w:r w:rsidRPr="006464C6">
              <w:rPr>
                <w:rFonts w:eastAsia="Courier New"/>
                <w:color w:val="000000"/>
                <w:sz w:val="20"/>
                <w:szCs w:val="20"/>
              </w:rPr>
              <w:t>кв.м</w:t>
            </w:r>
            <w:proofErr w:type="spellEnd"/>
            <w:proofErr w:type="gramEnd"/>
          </w:p>
          <w:p w:rsidR="00B73F34" w:rsidRPr="00872F2A" w:rsidRDefault="00B73F34" w:rsidP="007A04D3">
            <w:pPr>
              <w:widowControl w:val="0"/>
              <w:rPr>
                <w:rFonts w:eastAsia="Courier New"/>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(нежилое здание), общая площадь 117,2 </w:t>
            </w:r>
            <w:proofErr w:type="spellStart"/>
            <w:r w:rsidRPr="00872F2A">
              <w:rPr>
                <w:rFonts w:eastAsia="Courier New"/>
                <w:color w:val="000000"/>
                <w:sz w:val="20"/>
                <w:szCs w:val="20"/>
              </w:rPr>
              <w:t>кв.м</w:t>
            </w:r>
            <w:proofErr w:type="spellEnd"/>
            <w:r w:rsidRPr="00872F2A">
              <w:rPr>
                <w:rFonts w:eastAsia="Courier New"/>
                <w:color w:val="000000"/>
                <w:sz w:val="20"/>
                <w:szCs w:val="20"/>
              </w:rPr>
              <w:t xml:space="preserve">., кадастровый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(или условный) номер </w:t>
            </w:r>
            <w:proofErr w:type="gramStart"/>
            <w:r w:rsidRPr="00872F2A">
              <w:rPr>
                <w:rFonts w:eastAsia="Courier New"/>
                <w:color w:val="000000"/>
                <w:sz w:val="20"/>
                <w:szCs w:val="20"/>
              </w:rPr>
              <w:t>53:11:0300105:0368:0405098</w:t>
            </w:r>
            <w:proofErr w:type="gramEnd"/>
            <w:r w:rsidRPr="00872F2A">
              <w:rPr>
                <w:rFonts w:eastAsia="Courier New"/>
                <w:color w:val="000000"/>
                <w:sz w:val="20"/>
                <w:szCs w:val="20"/>
              </w:rPr>
              <w:t xml:space="preserve">\28\В, инв. № У100024.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с </w:t>
            </w:r>
            <w:proofErr w:type="spellStart"/>
            <w:r w:rsidRPr="00872F2A">
              <w:rPr>
                <w:rFonts w:eastAsia="Courier New"/>
                <w:color w:val="000000"/>
                <w:sz w:val="20"/>
                <w:szCs w:val="20"/>
              </w:rPr>
              <w:t>хозпостройками</w:t>
            </w:r>
            <w:proofErr w:type="spellEnd"/>
            <w:r w:rsidRPr="00872F2A">
              <w:rPr>
                <w:rFonts w:eastAsia="Courier New"/>
                <w:color w:val="000000"/>
                <w:sz w:val="20"/>
                <w:szCs w:val="20"/>
              </w:rPr>
              <w:t xml:space="preserve"> на территории базы отдыха в д. Новая</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53-53-01/017/2006-583 от 06.04.2006</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63665" w:rsidRPr="0016180D" w:rsidTr="00642A1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2</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У100024</w:t>
            </w:r>
          </w:p>
        </w:tc>
        <w:tc>
          <w:tcPr>
            <w:tcW w:w="1134"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 xml:space="preserve">Гостевой мансардный дом площадью 261,2 </w:t>
            </w:r>
            <w:proofErr w:type="spellStart"/>
            <w:r w:rsidRPr="009A03E9">
              <w:rPr>
                <w:rFonts w:eastAsia="Courier New"/>
                <w:color w:val="000000"/>
                <w:sz w:val="20"/>
                <w:szCs w:val="20"/>
              </w:rPr>
              <w:t>кв.м</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мансардный дом, назначение: нежилое.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Площадь: 261,2 </w:t>
            </w:r>
            <w:proofErr w:type="spellStart"/>
            <w:r w:rsidRPr="00872F2A">
              <w:rPr>
                <w:rFonts w:eastAsia="Courier New"/>
                <w:color w:val="000000"/>
                <w:sz w:val="20"/>
                <w:szCs w:val="20"/>
              </w:rPr>
              <w:t>кв.м</w:t>
            </w:r>
            <w:proofErr w:type="spellEnd"/>
            <w:r w:rsidRPr="00872F2A">
              <w:rPr>
                <w:rFonts w:eastAsia="Courier New"/>
                <w:color w:val="000000"/>
                <w:sz w:val="20"/>
                <w:szCs w:val="20"/>
              </w:rPr>
              <w:t xml:space="preserve">. Кадастровый (или условный) номер: 53:11:0300105:2203, инв. № У100073 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Гостевой мансардный дом – база отдыха «Новая деревня»</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53-53-01/017/2006-584 от 06.04.2006</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63665" w:rsidRPr="0016180D" w:rsidTr="00642A10">
        <w:trPr>
          <w:trHeight w:val="36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3</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Объект незавершенного строительства</w:t>
            </w:r>
          </w:p>
        </w:tc>
        <w:tc>
          <w:tcPr>
            <w:tcW w:w="1134"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 xml:space="preserve">Объект незавершенного строительства площадью 550,0 </w:t>
            </w:r>
            <w:proofErr w:type="spellStart"/>
            <w:r w:rsidRPr="009A03E9">
              <w:rPr>
                <w:rFonts w:eastAsia="Courier New"/>
                <w:color w:val="000000"/>
                <w:sz w:val="20"/>
                <w:szCs w:val="20"/>
              </w:rPr>
              <w:t>кв.м</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Объект незавершенного строительства, площадь 550 </w:t>
            </w:r>
            <w:proofErr w:type="spellStart"/>
            <w:r w:rsidRPr="00872F2A">
              <w:rPr>
                <w:rFonts w:eastAsia="Courier New"/>
                <w:color w:val="000000"/>
                <w:sz w:val="20"/>
                <w:szCs w:val="20"/>
              </w:rPr>
              <w:t>кв.м</w:t>
            </w:r>
            <w:proofErr w:type="spellEnd"/>
            <w:r w:rsidRPr="00872F2A">
              <w:rPr>
                <w:rFonts w:eastAsia="Courier New"/>
                <w:color w:val="000000"/>
                <w:sz w:val="20"/>
                <w:szCs w:val="20"/>
              </w:rPr>
              <w:t xml:space="preserve">., степень готовности 65%. Кадастровый (или условный) номер: 53:11:0300105:2618. 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Учебный корпус в Новой деревне</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53-53/010-53/223/014/2015-227/1 от 20.05.2015</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bl>
    <w:p w:rsidR="00B73F34" w:rsidRPr="00B35CFA" w:rsidRDefault="00B73F34" w:rsidP="00B73F34">
      <w:pPr>
        <w:pStyle w:val="af2"/>
        <w:widowControl w:val="0"/>
        <w:numPr>
          <w:ilvl w:val="1"/>
          <w:numId w:val="31"/>
        </w:numPr>
        <w:suppressAutoHyphens/>
        <w:rPr>
          <w:rFonts w:eastAsia="Courier New"/>
          <w:b/>
          <w:color w:val="000000"/>
          <w:lang w:eastAsia="ar-SA"/>
        </w:rPr>
      </w:pPr>
      <w:r w:rsidRPr="00B35CFA">
        <w:rPr>
          <w:rFonts w:eastAsia="Courier New"/>
          <w:b/>
          <w:color w:val="000000"/>
          <w:lang w:eastAsia="ar-SA"/>
        </w:rPr>
        <w:t>Иное имущество</w:t>
      </w:r>
    </w:p>
    <w:tbl>
      <w:tblPr>
        <w:tblStyle w:val="a8"/>
        <w:tblW w:w="5000" w:type="pct"/>
        <w:tblLook w:val="04A0" w:firstRow="1" w:lastRow="0" w:firstColumn="1" w:lastColumn="0" w:noHBand="0" w:noVBand="1"/>
      </w:tblPr>
      <w:tblGrid>
        <w:gridCol w:w="416"/>
        <w:gridCol w:w="1158"/>
        <w:gridCol w:w="2048"/>
        <w:gridCol w:w="2048"/>
        <w:gridCol w:w="1669"/>
        <w:gridCol w:w="598"/>
        <w:gridCol w:w="675"/>
        <w:gridCol w:w="675"/>
      </w:tblGrid>
      <w:tr w:rsidR="00B73F34" w:rsidTr="007A04D3">
        <w:tc>
          <w:tcPr>
            <w:tcW w:w="197"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w:t>
            </w:r>
          </w:p>
        </w:tc>
        <w:tc>
          <w:tcPr>
            <w:tcW w:w="548" w:type="pct"/>
            <w:vAlign w:val="center"/>
          </w:tcPr>
          <w:p w:rsidR="00B73F34" w:rsidRDefault="00B73F34" w:rsidP="007A04D3">
            <w:pPr>
              <w:widowControl w:val="0"/>
              <w:suppressAutoHyphens/>
              <w:jc w:val="center"/>
              <w:rPr>
                <w:rFonts w:eastAsia="Courier New"/>
                <w:b/>
                <w:color w:val="000000"/>
                <w:lang w:eastAsia="ar-SA"/>
              </w:rPr>
            </w:pPr>
            <w:proofErr w:type="spellStart"/>
            <w:r w:rsidRPr="00872F2A">
              <w:rPr>
                <w:rFonts w:eastAsia="Courier New"/>
                <w:b/>
                <w:bCs/>
                <w:color w:val="000000"/>
                <w:sz w:val="18"/>
                <w:szCs w:val="18"/>
              </w:rPr>
              <w:t>Инвентар</w:t>
            </w:r>
            <w:r>
              <w:rPr>
                <w:rFonts w:eastAsia="Courier New"/>
                <w:b/>
                <w:bCs/>
                <w:color w:val="000000"/>
                <w:sz w:val="18"/>
                <w:szCs w:val="18"/>
              </w:rPr>
              <w:t>-</w:t>
            </w:r>
            <w:r w:rsidRPr="00872F2A">
              <w:rPr>
                <w:rFonts w:eastAsia="Courier New"/>
                <w:b/>
                <w:bCs/>
                <w:color w:val="000000"/>
                <w:sz w:val="18"/>
                <w:szCs w:val="18"/>
              </w:rPr>
              <w:t>ный</w:t>
            </w:r>
            <w:proofErr w:type="spellEnd"/>
            <w:r w:rsidRPr="00872F2A">
              <w:rPr>
                <w:rFonts w:eastAsia="Courier New"/>
                <w:b/>
                <w:bCs/>
                <w:color w:val="000000"/>
                <w:sz w:val="18"/>
                <w:szCs w:val="18"/>
              </w:rPr>
              <w:br/>
              <w:t>номер</w:t>
            </w:r>
          </w:p>
        </w:tc>
        <w:tc>
          <w:tcPr>
            <w:tcW w:w="1143" w:type="pct"/>
            <w:vAlign w:val="center"/>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имущества</w:t>
            </w:r>
          </w:p>
        </w:tc>
        <w:tc>
          <w:tcPr>
            <w:tcW w:w="969"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Местоположение имущества (адрес)</w:t>
            </w:r>
          </w:p>
        </w:tc>
        <w:tc>
          <w:tcPr>
            <w:tcW w:w="283"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Кол-во, шт.</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без НДС  (руб.)</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с НДС (руб.)</w:t>
            </w: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У100088 </w:t>
            </w:r>
          </w:p>
        </w:tc>
        <w:tc>
          <w:tcPr>
            <w:tcW w:w="1143" w:type="pct"/>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Баня</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Баня на базе отдыха «Новая деревня». </w:t>
            </w:r>
          </w:p>
          <w:p w:rsidR="00B73F34" w:rsidRDefault="00B73F34" w:rsidP="007A04D3">
            <w:pPr>
              <w:widowControl w:val="0"/>
              <w:suppressAutoHyphens/>
              <w:rPr>
                <w:rFonts w:eastAsia="Courier New"/>
                <w:b/>
                <w:color w:val="000000"/>
                <w:lang w:eastAsia="ar-SA"/>
              </w:rPr>
            </w:pP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2</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У203026  </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Беседка кирпичная</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Беседка кирпичная на базе отдыха «Новая деревня»</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Новгородская область,  Новгородский район, д. Новая </w:t>
            </w:r>
            <w:r w:rsidRPr="00872F2A">
              <w:rPr>
                <w:rFonts w:eastAsia="Courier New"/>
                <w:color w:val="000000"/>
                <w:sz w:val="20"/>
                <w:szCs w:val="20"/>
              </w:rPr>
              <w:lastRenderedPageBreak/>
              <w:t>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3</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У202012</w:t>
            </w:r>
          </w:p>
        </w:tc>
        <w:tc>
          <w:tcPr>
            <w:tcW w:w="1143" w:type="pct"/>
          </w:tcPr>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r w:rsidRPr="00925132">
              <w:rPr>
                <w:rFonts w:eastAsia="Courier New"/>
                <w:bCs/>
                <w:color w:val="000000"/>
                <w:sz w:val="20"/>
                <w:szCs w:val="20"/>
              </w:rPr>
              <w:t xml:space="preserve">Покрытие </w:t>
            </w:r>
            <w:r w:rsidRPr="00925132">
              <w:rPr>
                <w:rFonts w:eastAsia="Courier New"/>
                <w:bCs/>
                <w:color w:val="000000"/>
                <w:sz w:val="20"/>
                <w:szCs w:val="20"/>
              </w:rPr>
              <w:tab/>
              <w:t xml:space="preserve">площадки </w:t>
            </w:r>
            <w:proofErr w:type="gramStart"/>
            <w:r w:rsidRPr="007F793B">
              <w:rPr>
                <w:rFonts w:eastAsia="Courier New"/>
                <w:bCs/>
                <w:color w:val="000000"/>
                <w:sz w:val="20"/>
                <w:szCs w:val="20"/>
              </w:rPr>
              <w:t>стабилизированными вяжущими материалами</w:t>
            </w:r>
            <w:proofErr w:type="gramEnd"/>
            <w:r w:rsidRPr="00925132">
              <w:rPr>
                <w:rFonts w:eastAsia="Courier New"/>
                <w:bCs/>
                <w:color w:val="000000"/>
                <w:sz w:val="20"/>
                <w:szCs w:val="20"/>
              </w:rPr>
              <w:tab/>
              <w:t xml:space="preserve">стабилизированными </w:t>
            </w:r>
            <w:r w:rsidRPr="00925132">
              <w:rPr>
                <w:rFonts w:eastAsia="Courier New"/>
                <w:bCs/>
                <w:color w:val="000000"/>
                <w:sz w:val="20"/>
                <w:szCs w:val="20"/>
              </w:rPr>
              <w:tab/>
              <w:t xml:space="preserve">вяжущими </w:t>
            </w:r>
            <w:r w:rsidRPr="00925132">
              <w:rPr>
                <w:rFonts w:eastAsia="Courier New"/>
                <w:bCs/>
                <w:color w:val="000000"/>
                <w:sz w:val="20"/>
                <w:szCs w:val="20"/>
              </w:rPr>
              <w:tab/>
              <w:t xml:space="preserve">материалами </w:t>
            </w:r>
          </w:p>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(благоустройство территории на базе отдыха), инв. № У202012</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Покрытие </w:t>
            </w:r>
            <w:r>
              <w:rPr>
                <w:rFonts w:eastAsia="Courier New"/>
                <w:color w:val="000000"/>
                <w:sz w:val="20"/>
                <w:szCs w:val="20"/>
              </w:rPr>
              <w:t xml:space="preserve">площадки </w:t>
            </w:r>
            <w:r w:rsidRPr="00872F2A">
              <w:rPr>
                <w:rFonts w:eastAsia="Courier New"/>
                <w:color w:val="000000"/>
                <w:sz w:val="20"/>
                <w:szCs w:val="20"/>
              </w:rPr>
              <w:t>стабили</w:t>
            </w:r>
            <w:r>
              <w:rPr>
                <w:rFonts w:eastAsia="Courier New"/>
                <w:color w:val="000000"/>
                <w:sz w:val="20"/>
                <w:szCs w:val="20"/>
              </w:rPr>
              <w:t xml:space="preserve">зированными вяжущими </w:t>
            </w:r>
            <w:r w:rsidRPr="00872F2A">
              <w:rPr>
                <w:rFonts w:eastAsia="Courier New"/>
                <w:color w:val="000000"/>
                <w:sz w:val="20"/>
                <w:szCs w:val="20"/>
              </w:rPr>
              <w:t xml:space="preserve">материалами </w:t>
            </w:r>
          </w:p>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(благоустройство территории на базе отдыха)</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4</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  У12017194</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Сооружение деревянное дровяник 3*3 м, инв. № У12017194</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Сооружение деревянное дровяник 3*3 м.</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5</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У12014007</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Ограждение ж/б плиты L-204м, № У12014007</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Ограждение ж/б плиты L-204 м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6</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У400015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Котел lb-46 в к-те с горелкой </w:t>
            </w:r>
            <w:proofErr w:type="spellStart"/>
            <w:r w:rsidRPr="00925132">
              <w:rPr>
                <w:rFonts w:eastAsia="Courier New"/>
                <w:bCs/>
                <w:color w:val="000000"/>
                <w:sz w:val="20"/>
                <w:szCs w:val="20"/>
              </w:rPr>
              <w:t>em</w:t>
            </w:r>
            <w:proofErr w:type="spellEnd"/>
            <w:r w:rsidRPr="00925132">
              <w:rPr>
                <w:rFonts w:eastAsia="Courier New"/>
                <w:bCs/>
                <w:color w:val="000000"/>
                <w:sz w:val="20"/>
                <w:szCs w:val="20"/>
              </w:rPr>
              <w:t xml:space="preserve"> и фильтром </w:t>
            </w:r>
            <w:proofErr w:type="spellStart"/>
            <w:r w:rsidRPr="00925132">
              <w:rPr>
                <w:rFonts w:eastAsia="Courier New"/>
                <w:bCs/>
                <w:color w:val="000000"/>
                <w:sz w:val="20"/>
                <w:szCs w:val="20"/>
              </w:rPr>
              <w:t>fco</w:t>
            </w:r>
            <w:proofErr w:type="spellEnd"/>
            <w:r w:rsidRPr="00925132">
              <w:rPr>
                <w:rFonts w:eastAsia="Courier New"/>
                <w:bCs/>
                <w:color w:val="000000"/>
                <w:sz w:val="20"/>
                <w:szCs w:val="20"/>
              </w:rPr>
              <w:t>, инв. № У400015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Котел lb-46 в к-те с горелкой </w:t>
            </w:r>
            <w:proofErr w:type="spellStart"/>
            <w:r w:rsidRPr="00872F2A">
              <w:rPr>
                <w:rFonts w:eastAsia="Courier New"/>
                <w:color w:val="000000"/>
                <w:sz w:val="20"/>
                <w:szCs w:val="20"/>
              </w:rPr>
              <w:t>em</w:t>
            </w:r>
            <w:proofErr w:type="spellEnd"/>
            <w:r w:rsidRPr="00872F2A">
              <w:rPr>
                <w:rFonts w:eastAsia="Courier New"/>
                <w:color w:val="000000"/>
                <w:sz w:val="20"/>
                <w:szCs w:val="20"/>
              </w:rPr>
              <w:t xml:space="preserve"> и фильтром </w:t>
            </w:r>
            <w:proofErr w:type="spellStart"/>
            <w:r w:rsidRPr="00872F2A">
              <w:rPr>
                <w:rFonts w:eastAsia="Courier New"/>
                <w:color w:val="000000"/>
                <w:sz w:val="20"/>
                <w:szCs w:val="20"/>
              </w:rPr>
              <w:t>fco</w:t>
            </w:r>
            <w:proofErr w:type="spellEnd"/>
            <w:r w:rsidRPr="00872F2A">
              <w:rPr>
                <w:rFonts w:eastAsia="Courier New"/>
                <w:color w:val="000000"/>
                <w:sz w:val="20"/>
                <w:szCs w:val="20"/>
              </w:rPr>
              <w:t xml:space="preserve">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7</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У416025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Кондиционер </w:t>
            </w:r>
            <w:proofErr w:type="spellStart"/>
            <w:r w:rsidRPr="00925132">
              <w:rPr>
                <w:rFonts w:eastAsia="Courier New"/>
                <w:bCs/>
                <w:color w:val="000000"/>
                <w:sz w:val="20"/>
                <w:szCs w:val="20"/>
              </w:rPr>
              <w:t>Samsung</w:t>
            </w:r>
            <w:proofErr w:type="spellEnd"/>
            <w:r w:rsidRPr="00925132">
              <w:rPr>
                <w:rFonts w:eastAsia="Courier New"/>
                <w:bCs/>
                <w:color w:val="000000"/>
                <w:sz w:val="20"/>
                <w:szCs w:val="20"/>
              </w:rPr>
              <w:t xml:space="preserve"> sh-09-zw8+sh09zw8x, инв. № У416025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Кондиционер </w:t>
            </w:r>
            <w:proofErr w:type="spellStart"/>
            <w:r w:rsidRPr="00872F2A">
              <w:rPr>
                <w:rFonts w:eastAsia="Courier New"/>
                <w:color w:val="000000"/>
                <w:sz w:val="20"/>
                <w:szCs w:val="20"/>
              </w:rPr>
              <w:t>Samsung</w:t>
            </w:r>
            <w:proofErr w:type="spellEnd"/>
            <w:r w:rsidRPr="00872F2A">
              <w:rPr>
                <w:rFonts w:eastAsia="Courier New"/>
                <w:color w:val="000000"/>
                <w:sz w:val="20"/>
                <w:szCs w:val="20"/>
              </w:rPr>
              <w:t xml:space="preserve"> sh-09-zw8+sh09zw8x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У700215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Кухонный гарнитур, инв. № У700215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Кухонный гарнитур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У700475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У700475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У700508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У700508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У700512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У700512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Новгородская область,  Новгородский </w:t>
            </w:r>
            <w:r w:rsidRPr="00872F2A">
              <w:rPr>
                <w:rFonts w:eastAsia="Courier New"/>
                <w:color w:val="000000"/>
                <w:sz w:val="20"/>
                <w:szCs w:val="20"/>
              </w:rPr>
              <w:lastRenderedPageBreak/>
              <w:t>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У701425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Котел Vitopend-100, инв. № У701425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Котел Vitopend-100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up-000413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Система охранно-пожарной сигнализации в помещениях базы отдыха в Новой Деревне, инв. № up-000413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Система охранно-пожарной сигнализации в помещениях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14</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У12007012</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У12007012</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15</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16</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У12007014</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17</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У90008020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Зеркало, инв. № У90008020</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Hansa</w:t>
            </w:r>
            <w:proofErr w:type="spellEnd"/>
            <w:r w:rsidRPr="00925132">
              <w:rPr>
                <w:sz w:val="20"/>
                <w:szCs w:val="20"/>
              </w:rPr>
              <w:t xml:space="preserve"> FCMW 51001010, инв. № У12015040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Hansa</w:t>
            </w:r>
            <w:proofErr w:type="spellEnd"/>
            <w:r w:rsidRPr="00872F2A">
              <w:rPr>
                <w:rFonts w:eastAsia="Courier New"/>
                <w:bCs/>
                <w:color w:val="000000"/>
                <w:sz w:val="20"/>
                <w:szCs w:val="20"/>
              </w:rPr>
              <w:t xml:space="preserve"> FCMW 51001010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У12015041</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Mora</w:t>
            </w:r>
            <w:proofErr w:type="spellEnd"/>
            <w:r w:rsidRPr="00925132">
              <w:rPr>
                <w:sz w:val="20"/>
                <w:szCs w:val="20"/>
              </w:rPr>
              <w:t xml:space="preserve"> MGN 51123 FW, инв. № У12015041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Mora</w:t>
            </w:r>
            <w:proofErr w:type="spellEnd"/>
            <w:r w:rsidRPr="00872F2A">
              <w:rPr>
                <w:rFonts w:eastAsia="Courier New"/>
                <w:bCs/>
                <w:color w:val="000000"/>
                <w:sz w:val="20"/>
                <w:szCs w:val="20"/>
              </w:rPr>
              <w:t xml:space="preserve"> MGN 51123 FW</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Новгородская область,  Новгородский район, д. Новая Деревня, пер. Пригородный, </w:t>
            </w:r>
            <w:r w:rsidRPr="00872F2A">
              <w:rPr>
                <w:rFonts w:eastAsia="Courier New"/>
                <w:color w:val="000000"/>
                <w:sz w:val="20"/>
                <w:szCs w:val="20"/>
              </w:rPr>
              <w:lastRenderedPageBreak/>
              <w:t>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У90028004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Ящик, инв. № У90028004</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Ящик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 У301018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 xml:space="preserve">Внутреннее газоснабжение базы отдыха в Новой деревне, инв. № У301018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У301020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Внутреннее газоснабжение гостевого дома в п. Новая деревня, инв. № У301020</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гостевого дома в п. Новая деревня,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bl>
    <w:p w:rsidR="00B73F34" w:rsidRPr="00B35CFA" w:rsidRDefault="00B73F34" w:rsidP="00B73F34">
      <w:pPr>
        <w:pStyle w:val="af2"/>
        <w:widowControl w:val="0"/>
        <w:suppressAutoHyphens/>
        <w:ind w:left="357"/>
        <w:rPr>
          <w:rFonts w:eastAsia="Courier New"/>
          <w:b/>
          <w:color w:val="000000"/>
          <w:lang w:eastAsia="ar-SA"/>
        </w:rPr>
      </w:pPr>
    </w:p>
    <w:p w:rsidR="00B73F34" w:rsidRPr="00B35CFA" w:rsidRDefault="00B73F34" w:rsidP="00B73F34">
      <w:pPr>
        <w:pStyle w:val="af2"/>
        <w:widowControl w:val="0"/>
        <w:suppressAutoHyphens/>
        <w:ind w:left="357"/>
        <w:rPr>
          <w:rFonts w:eastAsia="Courier New"/>
          <w:b/>
          <w:color w:val="000000"/>
          <w:lang w:eastAsia="ar-SA"/>
        </w:rPr>
      </w:pPr>
      <w:r w:rsidRPr="00B35CFA">
        <w:rPr>
          <w:rFonts w:eastAsia="Courier New"/>
          <w:b/>
          <w:color w:val="000000"/>
          <w:lang w:eastAsia="ar-SA"/>
        </w:rPr>
        <w:t>1.3 Земельные участки</w:t>
      </w:r>
    </w:p>
    <w:tbl>
      <w:tblPr>
        <w:tblpPr w:leftFromText="180" w:rightFromText="180" w:vertAnchor="text" w:horzAnchor="margin" w:tblpXSpec="center" w:tblpY="120"/>
        <w:tblW w:w="5000" w:type="pct"/>
        <w:tblLayout w:type="fixed"/>
        <w:tblLook w:val="04A0" w:firstRow="1" w:lastRow="0" w:firstColumn="1" w:lastColumn="0" w:noHBand="0" w:noVBand="1"/>
      </w:tblPr>
      <w:tblGrid>
        <w:gridCol w:w="435"/>
        <w:gridCol w:w="1397"/>
        <w:gridCol w:w="2794"/>
        <w:gridCol w:w="2688"/>
        <w:gridCol w:w="1973"/>
      </w:tblGrid>
      <w:tr w:rsidR="00B73F34" w:rsidRPr="0018698D" w:rsidTr="007A04D3">
        <w:trPr>
          <w:trHeight w:val="597"/>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Инвентарный</w:t>
            </w:r>
            <w:r w:rsidRPr="0018698D">
              <w:rPr>
                <w:rFonts w:eastAsia="Courier New"/>
                <w:b/>
                <w:bCs/>
                <w:color w:val="000000"/>
                <w:sz w:val="18"/>
                <w:szCs w:val="18"/>
              </w:rPr>
              <w:br/>
              <w:t>номер</w:t>
            </w:r>
          </w:p>
        </w:tc>
        <w:tc>
          <w:tcPr>
            <w:tcW w:w="1204" w:type="pct"/>
            <w:tcBorders>
              <w:top w:val="single" w:sz="4" w:space="0" w:color="auto"/>
              <w:left w:val="nil"/>
              <w:bottom w:val="single" w:sz="4" w:space="0" w:color="auto"/>
              <w:right w:val="single" w:sz="4" w:space="0" w:color="auto"/>
            </w:tcBorders>
            <w:vAlign w:val="center"/>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 кадастровый (условный) номер, по свидетельству</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Наименование основного средства, в соответствии с бухгалтерским учетом</w:t>
            </w:r>
          </w:p>
        </w:tc>
      </w:tr>
      <w:tr w:rsidR="00B73F34" w:rsidRPr="0018698D" w:rsidTr="007A04D3">
        <w:trPr>
          <w:trHeight w:val="3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1</w:t>
            </w:r>
          </w:p>
        </w:tc>
        <w:tc>
          <w:tcPr>
            <w:tcW w:w="602" w:type="pct"/>
            <w:tcBorders>
              <w:top w:val="nil"/>
              <w:left w:val="nil"/>
              <w:bottom w:val="single" w:sz="4" w:space="0" w:color="auto"/>
              <w:right w:val="single" w:sz="4" w:space="0" w:color="auto"/>
            </w:tcBorders>
            <w:shd w:val="clear" w:color="auto" w:fill="auto"/>
            <w:noWrap/>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У100098</w:t>
            </w:r>
          </w:p>
        </w:tc>
        <w:tc>
          <w:tcPr>
            <w:tcW w:w="1204" w:type="pct"/>
            <w:tcBorders>
              <w:top w:val="single" w:sz="4" w:space="0" w:color="auto"/>
              <w:left w:val="nil"/>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1 479,0 кв. м</w:t>
            </w:r>
          </w:p>
        </w:tc>
        <w:tc>
          <w:tcPr>
            <w:tcW w:w="1158" w:type="pct"/>
            <w:tcBorders>
              <w:top w:val="nil"/>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53:11:0300105:0368. Адрес (местоположение): Новгородская область, Новгородский район, д. Новая Деревня, пер. Пригородный, д. 7А  </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 xml:space="preserve">земельный участок новая деревня, </w:t>
            </w:r>
            <w:proofErr w:type="spellStart"/>
            <w:proofErr w:type="gramStart"/>
            <w:r w:rsidRPr="0018698D">
              <w:rPr>
                <w:rFonts w:eastAsia="Courier New"/>
                <w:bCs/>
                <w:color w:val="000000"/>
                <w:sz w:val="20"/>
                <w:szCs w:val="20"/>
              </w:rPr>
              <w:t>пер.Пригородный</w:t>
            </w:r>
            <w:proofErr w:type="spellEnd"/>
            <w:proofErr w:type="gramEnd"/>
            <w:r w:rsidRPr="0018698D">
              <w:rPr>
                <w:rFonts w:eastAsia="Courier New"/>
                <w:bCs/>
                <w:color w:val="000000"/>
                <w:sz w:val="20"/>
                <w:szCs w:val="20"/>
              </w:rPr>
              <w:t xml:space="preserve">, д. 7а </w:t>
            </w:r>
          </w:p>
          <w:p w:rsidR="00B73F34" w:rsidRPr="0018698D" w:rsidRDefault="00B73F34" w:rsidP="007A04D3">
            <w:pPr>
              <w:widowControl w:val="0"/>
              <w:suppressAutoHyphens/>
              <w:rPr>
                <w:rFonts w:eastAsia="Courier New"/>
                <w:bCs/>
                <w:color w:val="000000"/>
                <w:sz w:val="20"/>
                <w:szCs w:val="20"/>
              </w:rPr>
            </w:pPr>
          </w:p>
        </w:tc>
      </w:tr>
      <w:tr w:rsidR="00B73F34" w:rsidRPr="0018698D" w:rsidTr="007A04D3">
        <w:trPr>
          <w:trHeight w:val="1641"/>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2</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У100081   </w:t>
            </w:r>
          </w:p>
        </w:tc>
        <w:tc>
          <w:tcPr>
            <w:tcW w:w="1204" w:type="pct"/>
            <w:tcBorders>
              <w:top w:val="single" w:sz="4" w:space="0" w:color="auto"/>
              <w:left w:val="single" w:sz="4" w:space="0" w:color="auto"/>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 xml:space="preserve">Земельный участок площадью </w:t>
            </w:r>
            <w:r>
              <w:rPr>
                <w:rFonts w:eastAsia="Courier New"/>
                <w:bCs/>
                <w:color w:val="000000"/>
                <w:sz w:val="20"/>
                <w:szCs w:val="20"/>
              </w:rPr>
              <w:t xml:space="preserve">     </w:t>
            </w:r>
            <w:r w:rsidRPr="00925132">
              <w:rPr>
                <w:rFonts w:eastAsia="Courier New"/>
                <w:bCs/>
                <w:color w:val="000000"/>
                <w:sz w:val="20"/>
                <w:szCs w:val="20"/>
              </w:rPr>
              <w:t>1 215,0 кв. м</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под учебный центр. Площадь: общая 1 215 кв.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м. Кадастровый номер: 53:11:0300105:86, инв. № У100081. Адрес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(местоположение): Новгородская область, Новгородский район, д. Новая Деревня, пер. Пригородный, д. 7А</w:t>
            </w:r>
          </w:p>
        </w:tc>
        <w:tc>
          <w:tcPr>
            <w:tcW w:w="850"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 xml:space="preserve">земельный участок в </w:t>
            </w:r>
            <w:proofErr w:type="spellStart"/>
            <w:proofErr w:type="gramStart"/>
            <w:r w:rsidRPr="0018698D">
              <w:rPr>
                <w:rFonts w:eastAsia="Courier New"/>
                <w:bCs/>
                <w:color w:val="000000"/>
                <w:sz w:val="20"/>
                <w:szCs w:val="20"/>
              </w:rPr>
              <w:t>дер.Новая</w:t>
            </w:r>
            <w:proofErr w:type="spellEnd"/>
            <w:proofErr w:type="gramEnd"/>
          </w:p>
          <w:p w:rsidR="00B73F34" w:rsidRPr="0018698D" w:rsidRDefault="00B73F34" w:rsidP="007A04D3">
            <w:pPr>
              <w:widowControl w:val="0"/>
              <w:rPr>
                <w:rFonts w:eastAsia="Courier New"/>
                <w:color w:val="000000"/>
                <w:sz w:val="20"/>
                <w:szCs w:val="20"/>
              </w:rPr>
            </w:pPr>
          </w:p>
        </w:tc>
      </w:tr>
    </w:tbl>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80"/>
        </w:trPr>
        <w:tc>
          <w:tcPr>
            <w:tcW w:w="5103" w:type="dxa"/>
          </w:tcPr>
          <w:p w:rsidR="00B73F34" w:rsidRPr="0016180D" w:rsidRDefault="00B73F34" w:rsidP="007A04D3">
            <w:pPr>
              <w:widowControl w:val="0"/>
              <w:suppressAutoHyphens/>
              <w:ind w:right="175"/>
              <w:rPr>
                <w:rFonts w:eastAsia="Courier New"/>
                <w:b/>
                <w:color w:val="000000"/>
                <w:lang w:eastAsia="ar-SA"/>
              </w:rPr>
            </w:pPr>
            <w:r>
              <w:rPr>
                <w:rFonts w:eastAsia="Courier New"/>
                <w:b/>
                <w:color w:val="000000"/>
                <w:lang w:eastAsia="ar-SA"/>
              </w:rPr>
              <w:t>ПРОДАВЕЦ</w:t>
            </w:r>
          </w:p>
          <w:p w:rsidR="00B73F34" w:rsidRPr="0016180D" w:rsidRDefault="00B73F34" w:rsidP="007A04D3">
            <w:pPr>
              <w:widowControl w:val="0"/>
              <w:suppressAutoHyphens/>
              <w:ind w:right="175"/>
              <w:rPr>
                <w:rFonts w:eastAsia="Courier New"/>
                <w:b/>
                <w:color w:val="000000"/>
                <w:lang w:eastAsia="ar-SA"/>
              </w:rPr>
            </w:pPr>
            <w:r w:rsidRPr="0016180D">
              <w:rPr>
                <w:rFonts w:eastAsia="Courier New"/>
                <w:b/>
                <w:bCs/>
                <w:color w:val="000000"/>
                <w:lang w:eastAsia="ar-SA"/>
              </w:rPr>
              <w:t>АО «Газпром газораспределение Великий Новгород»</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Cs/>
                <w:color w:val="000000"/>
                <w:lang w:eastAsia="ar-SA"/>
              </w:rPr>
            </w:pPr>
            <w:proofErr w:type="spellStart"/>
            <w:r w:rsidRPr="0016180D">
              <w:rPr>
                <w:rFonts w:eastAsia="Courier New"/>
                <w:b/>
                <w:bCs/>
                <w:color w:val="000000"/>
                <w:lang w:eastAsia="ar-SA"/>
              </w:rPr>
              <w:t>м.п</w:t>
            </w:r>
            <w:proofErr w:type="spellEnd"/>
            <w:r w:rsidRPr="0016180D">
              <w:rPr>
                <w:rFonts w:eastAsia="Courier New"/>
                <w:b/>
                <w:bCs/>
                <w:color w:val="000000"/>
                <w:lang w:eastAsia="ar-SA"/>
              </w:rPr>
              <w:t>.</w:t>
            </w:r>
          </w:p>
        </w:tc>
        <w:tc>
          <w:tcPr>
            <w:tcW w:w="5137"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ПОКУПАТЕЛЬ</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
                <w:color w:val="000000"/>
                <w:lang w:eastAsia="ar-SA"/>
              </w:rPr>
            </w:pPr>
          </w:p>
        </w:tc>
      </w:tr>
    </w:tbl>
    <w:p w:rsidR="00B73F34" w:rsidRPr="00905868" w:rsidRDefault="00B73F34" w:rsidP="00B73F34">
      <w:pPr>
        <w:widowControl w:val="0"/>
        <w:suppressAutoHyphens/>
        <w:ind w:left="3686"/>
        <w:jc w:val="right"/>
        <w:rPr>
          <w:rFonts w:eastAsia="Courier New"/>
          <w:b/>
          <w:color w:val="000000"/>
          <w:lang w:eastAsia="ar-SA"/>
        </w:rPr>
      </w:pPr>
      <w:r w:rsidRPr="00905868">
        <w:rPr>
          <w:rFonts w:eastAsia="Courier New"/>
          <w:b/>
          <w:bCs/>
          <w:color w:val="000000"/>
        </w:rPr>
        <w:lastRenderedPageBreak/>
        <w:t>Приложение № 2</w:t>
      </w:r>
      <w:r>
        <w:rPr>
          <w:rFonts w:eastAsia="Courier New"/>
          <w:b/>
          <w:bCs/>
          <w:color w:val="000000"/>
        </w:rPr>
        <w:t xml:space="preserve"> </w:t>
      </w:r>
      <w:r w:rsidRPr="00905868">
        <w:rPr>
          <w:rFonts w:eastAsia="Courier New"/>
          <w:b/>
          <w:color w:val="000000"/>
          <w:lang w:eastAsia="ar-SA"/>
        </w:rPr>
        <w:t>к Договору купли-продажи имущества</w:t>
      </w:r>
    </w:p>
    <w:p w:rsidR="00B73F34" w:rsidRPr="00905868" w:rsidRDefault="00B73F34" w:rsidP="00B73F34">
      <w:pPr>
        <w:widowControl w:val="0"/>
        <w:suppressAutoHyphens/>
        <w:ind w:left="4253"/>
        <w:jc w:val="right"/>
        <w:rPr>
          <w:rFonts w:eastAsia="Courier New"/>
          <w:b/>
          <w:color w:val="000000"/>
          <w:lang w:eastAsia="ar-SA"/>
        </w:rPr>
      </w:pPr>
      <w:r w:rsidRPr="00905868">
        <w:rPr>
          <w:rFonts w:eastAsia="Courier New"/>
          <w:b/>
          <w:color w:val="000000"/>
          <w:lang w:eastAsia="ar-SA"/>
        </w:rPr>
        <w:t>№ ___________от___.___.202</w:t>
      </w:r>
      <w:r>
        <w:rPr>
          <w:rFonts w:eastAsia="Courier New"/>
          <w:b/>
          <w:color w:val="000000"/>
          <w:lang w:eastAsia="ar-SA"/>
        </w:rPr>
        <w:t>2</w:t>
      </w:r>
      <w:r w:rsidRPr="00905868">
        <w:rPr>
          <w:rFonts w:eastAsia="Courier New"/>
          <w:b/>
          <w:color w:val="000000"/>
          <w:lang w:eastAsia="ar-SA"/>
        </w:rPr>
        <w:t xml:space="preserve"> </w:t>
      </w:r>
    </w:p>
    <w:p w:rsidR="00B73F34" w:rsidRDefault="00B73F34" w:rsidP="00B73F34">
      <w:pPr>
        <w:widowControl w:val="0"/>
        <w:suppressAutoHyphens/>
        <w:jc w:val="center"/>
        <w:rPr>
          <w:rFonts w:eastAsia="Courier New"/>
          <w:color w:val="000000"/>
          <w:lang w:eastAsia="ar-SA"/>
        </w:rPr>
      </w:pPr>
    </w:p>
    <w:p w:rsidR="00B73F34" w:rsidRPr="00905868" w:rsidRDefault="00B73F34" w:rsidP="00B73F34">
      <w:pPr>
        <w:widowControl w:val="0"/>
        <w:suppressAutoHyphens/>
        <w:jc w:val="center"/>
        <w:rPr>
          <w:rFonts w:eastAsia="Courier New"/>
          <w:color w:val="000000"/>
          <w:lang w:eastAsia="ar-SA"/>
        </w:rPr>
      </w:pPr>
    </w:p>
    <w:p w:rsidR="00B73F34" w:rsidRPr="00905868" w:rsidRDefault="00B73F34" w:rsidP="00B73F34">
      <w:pPr>
        <w:widowControl w:val="0"/>
        <w:suppressAutoHyphens/>
        <w:jc w:val="right"/>
        <w:rPr>
          <w:rFonts w:eastAsia="Courier New"/>
          <w:b/>
          <w:bCs/>
          <w:color w:val="000000"/>
        </w:rPr>
      </w:pPr>
      <w:r w:rsidRPr="00905868">
        <w:rPr>
          <w:rFonts w:eastAsia="Courier New"/>
          <w:b/>
          <w:color w:val="000000"/>
          <w:lang w:eastAsia="ar-SA"/>
        </w:rPr>
        <w:t>ФОРМА</w:t>
      </w:r>
    </w:p>
    <w:p w:rsidR="00B73F34" w:rsidRPr="00905868" w:rsidRDefault="00B73F34" w:rsidP="00B73F34">
      <w:pPr>
        <w:widowControl w:val="0"/>
        <w:suppressAutoHyphens/>
        <w:jc w:val="right"/>
        <w:rPr>
          <w:rFonts w:eastAsia="Courier New"/>
          <w:b/>
          <w:color w:val="000000"/>
          <w:lang w:eastAsia="ar-SA"/>
        </w:rPr>
      </w:pPr>
      <w:r w:rsidRPr="00905868">
        <w:rPr>
          <w:rFonts w:eastAsia="Courier New"/>
          <w:b/>
          <w:color w:val="000000"/>
          <w:lang w:eastAsia="ar-SA"/>
        </w:rPr>
        <w:t>Начало формы</w:t>
      </w: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i/>
          <w:color w:val="000000"/>
          <w:lang w:eastAsia="ar-SA"/>
        </w:rPr>
        <w:t>________________________________________________________________</w:t>
      </w:r>
    </w:p>
    <w:p w:rsidR="00B73F34" w:rsidRDefault="00B73F34" w:rsidP="00B73F34">
      <w:pPr>
        <w:widowControl w:val="0"/>
        <w:suppressAutoHyphens/>
        <w:jc w:val="center"/>
        <w:rPr>
          <w:rFonts w:eastAsia="Courier New"/>
          <w:b/>
          <w:color w:val="000000"/>
          <w:lang w:eastAsia="ar-SA"/>
        </w:rPr>
      </w:pP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color w:val="000000"/>
          <w:lang w:eastAsia="ar-SA"/>
        </w:rPr>
        <w:t>АКТ приёма-передачи имущества</w:t>
      </w: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color w:val="000000"/>
          <w:lang w:eastAsia="ar-SA"/>
        </w:rPr>
        <w:t>по Договору купли-продажи имущества № ___________________ от ___.___.2021</w:t>
      </w:r>
    </w:p>
    <w:p w:rsidR="00B73F34" w:rsidRPr="00905868" w:rsidRDefault="00B73F34" w:rsidP="00B73F34">
      <w:pPr>
        <w:widowControl w:val="0"/>
        <w:suppressAutoHyphens/>
        <w:rPr>
          <w:rFonts w:eastAsia="Courier New"/>
          <w:color w:val="000000"/>
          <w:lang w:eastAsia="ar-SA"/>
        </w:rPr>
      </w:pPr>
    </w:p>
    <w:p w:rsidR="00B73F34" w:rsidRDefault="00B73F34" w:rsidP="00B73F34">
      <w:pPr>
        <w:widowControl w:val="0"/>
        <w:suppressAutoHyphens/>
        <w:rPr>
          <w:rFonts w:eastAsia="Courier New"/>
          <w:color w:val="000000"/>
          <w:lang w:eastAsia="ar-SA"/>
        </w:rPr>
      </w:pPr>
      <w:r w:rsidRPr="00905868">
        <w:rPr>
          <w:rFonts w:eastAsia="Courier New"/>
          <w:color w:val="000000"/>
          <w:lang w:eastAsia="ar-SA"/>
        </w:rPr>
        <w:t xml:space="preserve">г. </w:t>
      </w:r>
      <w:r>
        <w:rPr>
          <w:rFonts w:eastAsia="Courier New"/>
          <w:color w:val="000000"/>
          <w:lang w:eastAsia="ar-SA"/>
        </w:rPr>
        <w:t xml:space="preserve">Великий Новгород                                </w:t>
      </w:r>
      <w:r w:rsidRPr="00905868">
        <w:rPr>
          <w:rFonts w:eastAsia="Courier New"/>
          <w:color w:val="000000"/>
          <w:lang w:eastAsia="ar-SA"/>
        </w:rPr>
        <w:t xml:space="preserve">                          </w:t>
      </w:r>
      <w:r w:rsidRPr="00905868">
        <w:rPr>
          <w:rFonts w:eastAsia="Courier New"/>
          <w:color w:val="000000"/>
          <w:lang w:eastAsia="ar-SA"/>
        </w:rPr>
        <w:tab/>
      </w:r>
      <w:r>
        <w:rPr>
          <w:rFonts w:eastAsia="Courier New"/>
          <w:color w:val="000000"/>
          <w:lang w:eastAsia="ar-SA"/>
        </w:rPr>
        <w:t xml:space="preserve">                                  «____» _________</w:t>
      </w:r>
      <w:r w:rsidRPr="00905868">
        <w:rPr>
          <w:rFonts w:eastAsia="Courier New"/>
          <w:color w:val="000000"/>
          <w:lang w:eastAsia="ar-SA"/>
        </w:rPr>
        <w:t>2021 г.</w:t>
      </w:r>
    </w:p>
    <w:p w:rsidR="00B73F34" w:rsidRPr="00905868" w:rsidRDefault="00B73F34" w:rsidP="00B73F34">
      <w:pPr>
        <w:widowControl w:val="0"/>
        <w:suppressAutoHyphens/>
        <w:rPr>
          <w:rFonts w:eastAsia="Courier New"/>
          <w:color w:val="000000"/>
          <w:lang w:eastAsia="ar-SA"/>
        </w:rPr>
      </w:pPr>
    </w:p>
    <w:p w:rsidR="00B73F34" w:rsidRPr="00905868" w:rsidRDefault="00B73F34" w:rsidP="00B73F34">
      <w:pPr>
        <w:widowControl w:val="0"/>
        <w:suppressAutoHyphens/>
        <w:ind w:firstLine="709"/>
        <w:rPr>
          <w:rFonts w:eastAsia="Courier New"/>
          <w:color w:val="000000"/>
          <w:lang w:eastAsia="ar-SA"/>
        </w:rPr>
      </w:pPr>
      <w:r>
        <w:rPr>
          <w:rFonts w:eastAsia="Courier New"/>
          <w:b/>
          <w:color w:val="000000"/>
          <w:lang w:eastAsia="ar-SA"/>
        </w:rPr>
        <w:t xml:space="preserve">АО </w:t>
      </w:r>
      <w:r w:rsidRPr="00905868">
        <w:rPr>
          <w:rFonts w:eastAsia="Courier New"/>
          <w:b/>
          <w:color w:val="000000"/>
          <w:lang w:eastAsia="ar-SA"/>
        </w:rPr>
        <w:t>«</w:t>
      </w:r>
      <w:r>
        <w:rPr>
          <w:rFonts w:eastAsia="Courier New"/>
          <w:b/>
          <w:color w:val="000000"/>
          <w:lang w:eastAsia="ar-SA"/>
        </w:rPr>
        <w:t>Газпром газораспределение Великий Новгород</w:t>
      </w:r>
      <w:r w:rsidRPr="00905868">
        <w:rPr>
          <w:rFonts w:eastAsia="Courier New"/>
          <w:b/>
          <w:color w:val="000000"/>
          <w:lang w:eastAsia="ar-SA"/>
        </w:rPr>
        <w:t>»</w:t>
      </w:r>
      <w:r w:rsidRPr="00905868">
        <w:rPr>
          <w:rFonts w:eastAsia="Courier New"/>
          <w:color w:val="000000"/>
          <w:lang w:eastAsia="ar-SA"/>
        </w:rPr>
        <w:t xml:space="preserve">, именуемое в дальнейшем </w:t>
      </w:r>
      <w:r w:rsidRPr="00905868">
        <w:rPr>
          <w:rFonts w:eastAsia="Courier New"/>
          <w:b/>
          <w:color w:val="000000"/>
          <w:lang w:eastAsia="ar-SA"/>
        </w:rPr>
        <w:t>«Продавец»</w:t>
      </w:r>
      <w:r w:rsidRPr="00905868">
        <w:rPr>
          <w:rFonts w:eastAsia="Courier New"/>
          <w:color w:val="000000"/>
          <w:lang w:eastAsia="ar-SA"/>
        </w:rPr>
        <w:t>, в лице _____________________, действующего на основании ______________, с одной Стороны, и</w:t>
      </w:r>
    </w:p>
    <w:p w:rsidR="00B73F34" w:rsidRDefault="00B73F34" w:rsidP="00B73F34">
      <w:pPr>
        <w:widowControl w:val="0"/>
        <w:suppressAutoHyphens/>
        <w:ind w:firstLine="709"/>
        <w:rPr>
          <w:rFonts w:eastAsia="Courier New"/>
          <w:color w:val="000000"/>
          <w:lang w:eastAsia="ar-SA"/>
        </w:rPr>
      </w:pPr>
      <w:r>
        <w:rPr>
          <w:rFonts w:eastAsia="Courier New"/>
          <w:b/>
          <w:color w:val="000000"/>
          <w:lang w:eastAsia="ar-SA"/>
        </w:rPr>
        <w:t xml:space="preserve"> </w:t>
      </w:r>
      <w:r w:rsidRPr="00905868">
        <w:rPr>
          <w:rFonts w:eastAsia="Courier New"/>
          <w:b/>
          <w:color w:val="000000"/>
          <w:lang w:eastAsia="ar-SA"/>
        </w:rPr>
        <w:t>______________________________________,</w:t>
      </w:r>
      <w:r w:rsidRPr="00905868">
        <w:rPr>
          <w:rFonts w:eastAsia="Courier New"/>
          <w:color w:val="000000"/>
          <w:lang w:eastAsia="ar-SA"/>
        </w:rPr>
        <w:t xml:space="preserve"> именуемое в дальнейшем </w:t>
      </w:r>
      <w:r w:rsidRPr="00905868">
        <w:rPr>
          <w:rFonts w:eastAsia="Courier New"/>
          <w:b/>
          <w:color w:val="000000"/>
          <w:lang w:eastAsia="ar-SA"/>
        </w:rPr>
        <w:t>«Покупатель»</w:t>
      </w:r>
      <w:r w:rsidRPr="00905868">
        <w:rPr>
          <w:rFonts w:eastAsia="Courier New"/>
          <w:color w:val="000000"/>
          <w:lang w:eastAsia="ar-SA"/>
        </w:rPr>
        <w:t xml:space="preserve">, в лице _____________________, действующего на основании ______________, </w:t>
      </w:r>
      <w:r w:rsidRPr="00905868">
        <w:rPr>
          <w:rFonts w:eastAsia="Courier New"/>
          <w:bCs/>
          <w:color w:val="000000"/>
          <w:lang w:eastAsia="ar-SA"/>
        </w:rPr>
        <w:t>с другой стороны,</w:t>
      </w:r>
      <w:r w:rsidRPr="00905868">
        <w:rPr>
          <w:rFonts w:eastAsia="Courier New"/>
          <w:b/>
          <w:bCs/>
          <w:color w:val="000000"/>
          <w:lang w:eastAsia="ar-SA"/>
        </w:rPr>
        <w:t xml:space="preserve"> </w:t>
      </w:r>
      <w:r w:rsidRPr="00905868">
        <w:rPr>
          <w:rFonts w:eastAsia="Courier New"/>
          <w:color w:val="000000"/>
          <w:lang w:eastAsia="ar-SA"/>
        </w:rPr>
        <w:t>подписали настоящий Акт приёма – передачи имущества, о нижеследующем:</w:t>
      </w:r>
    </w:p>
    <w:p w:rsidR="00B73F34" w:rsidRPr="00905868" w:rsidRDefault="00B73F34" w:rsidP="00B73F34">
      <w:pPr>
        <w:widowControl w:val="0"/>
        <w:suppressAutoHyphens/>
        <w:ind w:firstLine="709"/>
        <w:rPr>
          <w:rFonts w:eastAsia="Courier New"/>
          <w:color w:val="000000"/>
          <w:lang w:eastAsia="ar-SA"/>
        </w:rPr>
      </w:pPr>
    </w:p>
    <w:p w:rsidR="00B73F34" w:rsidRPr="0018698D" w:rsidRDefault="00B73F34" w:rsidP="00B73F34">
      <w:pPr>
        <w:widowControl w:val="0"/>
        <w:numPr>
          <w:ilvl w:val="0"/>
          <w:numId w:val="19"/>
        </w:numPr>
        <w:tabs>
          <w:tab w:val="left" w:pos="851"/>
        </w:tabs>
        <w:suppressAutoHyphens/>
        <w:ind w:left="0" w:firstLine="567"/>
        <w:jc w:val="both"/>
        <w:rPr>
          <w:rFonts w:eastAsia="Courier New"/>
          <w:b/>
          <w:color w:val="000000"/>
          <w:spacing w:val="-2"/>
          <w:lang w:eastAsia="ar-SA"/>
        </w:rPr>
      </w:pPr>
      <w:r w:rsidRPr="00905868">
        <w:rPr>
          <w:rFonts w:eastAsia="Courier New"/>
          <w:color w:val="000000"/>
          <w:lang w:eastAsia="ar-SA"/>
        </w:rPr>
        <w:t>Продавец передал, а Покупатель принял в соответствии с Договором купли-продажи имущества № _________</w:t>
      </w:r>
      <w:r w:rsidRPr="00905868">
        <w:rPr>
          <w:rFonts w:eastAsia="Courier New"/>
          <w:b/>
          <w:color w:val="000000"/>
          <w:lang w:eastAsia="ar-SA"/>
        </w:rPr>
        <w:t xml:space="preserve"> </w:t>
      </w:r>
      <w:r w:rsidRPr="00905868">
        <w:rPr>
          <w:rFonts w:eastAsia="Courier New"/>
          <w:color w:val="000000"/>
          <w:lang w:eastAsia="ar-SA"/>
        </w:rPr>
        <w:t>от ___.___.202</w:t>
      </w:r>
      <w:r>
        <w:rPr>
          <w:rFonts w:eastAsia="Courier New"/>
          <w:color w:val="000000"/>
          <w:lang w:eastAsia="ar-SA"/>
        </w:rPr>
        <w:t>2</w:t>
      </w:r>
      <w:r w:rsidRPr="00905868">
        <w:rPr>
          <w:rFonts w:eastAsia="Courier New"/>
          <w:color w:val="000000"/>
          <w:lang w:eastAsia="ar-SA"/>
        </w:rPr>
        <w:t xml:space="preserve"> следующее имущество:</w:t>
      </w:r>
    </w:p>
    <w:p w:rsidR="00B73F34" w:rsidRPr="00905868" w:rsidRDefault="00B73F34" w:rsidP="00B73F34">
      <w:pPr>
        <w:widowControl w:val="0"/>
        <w:tabs>
          <w:tab w:val="left" w:pos="851"/>
        </w:tabs>
        <w:suppressAutoHyphens/>
        <w:ind w:left="567"/>
        <w:rPr>
          <w:rFonts w:eastAsia="Courier New"/>
          <w:b/>
          <w:color w:val="000000"/>
          <w:spacing w:val="-2"/>
          <w:lang w:eastAsia="ar-SA"/>
        </w:rPr>
      </w:pPr>
    </w:p>
    <w:p w:rsidR="00B73F34" w:rsidRDefault="00B73F34" w:rsidP="00B73F34">
      <w:pPr>
        <w:widowControl w:val="0"/>
        <w:numPr>
          <w:ilvl w:val="1"/>
          <w:numId w:val="19"/>
        </w:numPr>
        <w:suppressAutoHyphens/>
        <w:ind w:left="0" w:firstLine="567"/>
        <w:contextualSpacing/>
        <w:rPr>
          <w:b/>
          <w:spacing w:val="-2"/>
          <w:lang w:eastAsia="ar-SA"/>
        </w:rPr>
      </w:pPr>
      <w:r>
        <w:rPr>
          <w:b/>
          <w:spacing w:val="-2"/>
          <w:lang w:eastAsia="ar-SA"/>
        </w:rPr>
        <w:t xml:space="preserve"> </w:t>
      </w:r>
      <w:r w:rsidRPr="0016180D">
        <w:rPr>
          <w:b/>
          <w:spacing w:val="-2"/>
          <w:lang w:eastAsia="ar-SA"/>
        </w:rPr>
        <w:t>Недвижимое имущество</w:t>
      </w:r>
    </w:p>
    <w:p w:rsidR="00B73F34" w:rsidRPr="0016180D" w:rsidRDefault="00B73F34" w:rsidP="00B73F34">
      <w:pPr>
        <w:widowControl w:val="0"/>
        <w:suppressAutoHyphens/>
        <w:ind w:left="567"/>
        <w:contextualSpacing/>
        <w:rPr>
          <w:b/>
          <w:spacing w:val="-2"/>
          <w:lang w:eastAsia="ar-SA"/>
        </w:rPr>
      </w:pPr>
    </w:p>
    <w:tbl>
      <w:tblPr>
        <w:tblW w:w="10563" w:type="dxa"/>
        <w:tblInd w:w="-525" w:type="dxa"/>
        <w:tblLayout w:type="fixed"/>
        <w:tblLook w:val="04A0" w:firstRow="1" w:lastRow="0" w:firstColumn="1" w:lastColumn="0" w:noHBand="0" w:noVBand="1"/>
      </w:tblPr>
      <w:tblGrid>
        <w:gridCol w:w="356"/>
        <w:gridCol w:w="1028"/>
        <w:gridCol w:w="2126"/>
        <w:gridCol w:w="2977"/>
        <w:gridCol w:w="1559"/>
        <w:gridCol w:w="851"/>
        <w:gridCol w:w="850"/>
        <w:gridCol w:w="816"/>
      </w:tblGrid>
      <w:tr w:rsidR="00B73F34" w:rsidRPr="0016180D" w:rsidTr="00715D90">
        <w:trPr>
          <w:trHeight w:val="597"/>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jc w:val="center"/>
              <w:rPr>
                <w:rFonts w:eastAsia="Courier New"/>
                <w:b/>
                <w:bCs/>
                <w:color w:val="000000"/>
                <w:sz w:val="18"/>
                <w:szCs w:val="18"/>
              </w:rPr>
            </w:pPr>
            <w:bookmarkStart w:id="0" w:name="_GoBack"/>
            <w:bookmarkEnd w:id="0"/>
            <w:r w:rsidRPr="00872F2A">
              <w:rPr>
                <w:rFonts w:eastAsia="Courier New"/>
                <w:b/>
                <w:bCs/>
                <w:color w:val="000000"/>
                <w:sz w:val="18"/>
                <w:szCs w:val="18"/>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Инвентарный</w:t>
            </w:r>
            <w:r w:rsidRPr="00872F2A">
              <w:rPr>
                <w:rFonts w:eastAsia="Courier New"/>
                <w:b/>
                <w:bCs/>
                <w:color w:val="000000"/>
                <w:sz w:val="18"/>
                <w:szCs w:val="18"/>
              </w:rPr>
              <w:br/>
              <w:t>номер</w:t>
            </w:r>
          </w:p>
        </w:tc>
        <w:tc>
          <w:tcPr>
            <w:tcW w:w="2126" w:type="dxa"/>
            <w:tcBorders>
              <w:top w:val="single" w:sz="4" w:space="0" w:color="auto"/>
              <w:left w:val="nil"/>
              <w:bottom w:val="single" w:sz="4" w:space="0" w:color="auto"/>
              <w:right w:val="single" w:sz="4" w:space="0" w:color="auto"/>
            </w:tcBorders>
            <w:vAlign w:val="center"/>
          </w:tcPr>
          <w:p w:rsidR="00B73F34" w:rsidRPr="00872F2A" w:rsidRDefault="00B73F34" w:rsidP="007A04D3">
            <w:pPr>
              <w:widowControl w:val="0"/>
              <w:jc w:val="center"/>
              <w:rPr>
                <w:rFonts w:eastAsia="Courier New"/>
                <w:b/>
                <w:bCs/>
                <w:color w:val="000000"/>
                <w:sz w:val="18"/>
                <w:szCs w:val="18"/>
              </w:rPr>
            </w:pPr>
            <w:r>
              <w:rPr>
                <w:rFonts w:eastAsia="Courier New"/>
                <w:b/>
                <w:bCs/>
                <w:color w:val="000000"/>
                <w:sz w:val="18"/>
                <w:szCs w:val="18"/>
              </w:rPr>
              <w:t>Наименование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Наименование имущества, кадастровый (условный) номер, по свидетельству</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Номер и дата записи в ЕГРП</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без НДС (руб.)</w:t>
            </w:r>
          </w:p>
        </w:tc>
        <w:tc>
          <w:tcPr>
            <w:tcW w:w="816"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с НДС (руб.)</w:t>
            </w:r>
          </w:p>
        </w:tc>
      </w:tr>
      <w:tr w:rsidR="00B73F34" w:rsidRPr="0016180D" w:rsidTr="00715D9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1</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У100073</w:t>
            </w:r>
          </w:p>
        </w:tc>
        <w:tc>
          <w:tcPr>
            <w:tcW w:w="2126" w:type="dxa"/>
            <w:tcBorders>
              <w:top w:val="single" w:sz="4" w:space="0" w:color="auto"/>
              <w:left w:val="nil"/>
              <w:bottom w:val="single" w:sz="4" w:space="0" w:color="auto"/>
              <w:right w:val="single" w:sz="4" w:space="0" w:color="auto"/>
            </w:tcBorders>
          </w:tcPr>
          <w:p w:rsidR="00B73F34" w:rsidRPr="006464C6" w:rsidRDefault="00B73F34" w:rsidP="007A04D3">
            <w:pPr>
              <w:widowControl w:val="0"/>
              <w:rPr>
                <w:rFonts w:eastAsia="Courier New"/>
                <w:color w:val="000000"/>
                <w:sz w:val="20"/>
                <w:szCs w:val="20"/>
              </w:rPr>
            </w:pPr>
            <w:r w:rsidRPr="006464C6">
              <w:rPr>
                <w:rFonts w:eastAsia="Courier New"/>
                <w:color w:val="000000"/>
                <w:sz w:val="20"/>
                <w:szCs w:val="20"/>
              </w:rPr>
              <w:t xml:space="preserve">Гостевой дом площадью 117,2 </w:t>
            </w:r>
            <w:proofErr w:type="spellStart"/>
            <w:proofErr w:type="gramStart"/>
            <w:r w:rsidRPr="006464C6">
              <w:rPr>
                <w:rFonts w:eastAsia="Courier New"/>
                <w:color w:val="000000"/>
                <w:sz w:val="20"/>
                <w:szCs w:val="20"/>
              </w:rPr>
              <w:t>кв.м</w:t>
            </w:r>
            <w:proofErr w:type="spellEnd"/>
            <w:proofErr w:type="gramEnd"/>
          </w:p>
          <w:p w:rsidR="00B73F34" w:rsidRPr="00872F2A" w:rsidRDefault="00B73F34" w:rsidP="007A04D3">
            <w:pPr>
              <w:widowControl w:val="0"/>
              <w:rPr>
                <w:rFonts w:eastAsia="Courier New"/>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(нежилое здание), общая площадь 117,2 </w:t>
            </w:r>
            <w:proofErr w:type="spellStart"/>
            <w:r w:rsidRPr="00872F2A">
              <w:rPr>
                <w:rFonts w:eastAsia="Courier New"/>
                <w:color w:val="000000"/>
                <w:sz w:val="20"/>
                <w:szCs w:val="20"/>
              </w:rPr>
              <w:t>кв.м</w:t>
            </w:r>
            <w:proofErr w:type="spellEnd"/>
            <w:r w:rsidRPr="00872F2A">
              <w:rPr>
                <w:rFonts w:eastAsia="Courier New"/>
                <w:color w:val="000000"/>
                <w:sz w:val="20"/>
                <w:szCs w:val="20"/>
              </w:rPr>
              <w:t xml:space="preserve">., кадастровый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(или условный) номер </w:t>
            </w:r>
            <w:proofErr w:type="gramStart"/>
            <w:r w:rsidRPr="00872F2A">
              <w:rPr>
                <w:rFonts w:eastAsia="Courier New"/>
                <w:color w:val="000000"/>
                <w:sz w:val="20"/>
                <w:szCs w:val="20"/>
              </w:rPr>
              <w:t>53:11:0300105:0368:0405098</w:t>
            </w:r>
            <w:proofErr w:type="gramEnd"/>
            <w:r w:rsidRPr="00872F2A">
              <w:rPr>
                <w:rFonts w:eastAsia="Courier New"/>
                <w:color w:val="000000"/>
                <w:sz w:val="20"/>
                <w:szCs w:val="20"/>
              </w:rPr>
              <w:t xml:space="preserve">\28\В, инв. № У100024.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с </w:t>
            </w:r>
            <w:proofErr w:type="spellStart"/>
            <w:r w:rsidRPr="00872F2A">
              <w:rPr>
                <w:rFonts w:eastAsia="Courier New"/>
                <w:color w:val="000000"/>
                <w:sz w:val="20"/>
                <w:szCs w:val="20"/>
              </w:rPr>
              <w:t>хозпостройками</w:t>
            </w:r>
            <w:proofErr w:type="spellEnd"/>
            <w:r w:rsidRPr="00872F2A">
              <w:rPr>
                <w:rFonts w:eastAsia="Courier New"/>
                <w:color w:val="000000"/>
                <w:sz w:val="20"/>
                <w:szCs w:val="20"/>
              </w:rPr>
              <w:t xml:space="preserve"> на территории базы отдыха в д. Новая</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53-53-01/017/2006-583 от 06.04.2006</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73F34" w:rsidRPr="0016180D" w:rsidTr="00715D9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2</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У100024</w:t>
            </w:r>
          </w:p>
        </w:tc>
        <w:tc>
          <w:tcPr>
            <w:tcW w:w="2126"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 xml:space="preserve">Гостевой мансардный дом площадью 261,2 </w:t>
            </w:r>
            <w:proofErr w:type="spellStart"/>
            <w:r w:rsidRPr="009A03E9">
              <w:rPr>
                <w:rFonts w:eastAsia="Courier New"/>
                <w:color w:val="000000"/>
                <w:sz w:val="20"/>
                <w:szCs w:val="20"/>
              </w:rPr>
              <w:t>кв.м</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мансардный дом, назначение: нежилое.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Площадь: 261,2 </w:t>
            </w:r>
            <w:proofErr w:type="spellStart"/>
            <w:r w:rsidRPr="00872F2A">
              <w:rPr>
                <w:rFonts w:eastAsia="Courier New"/>
                <w:color w:val="000000"/>
                <w:sz w:val="20"/>
                <w:szCs w:val="20"/>
              </w:rPr>
              <w:t>кв.м</w:t>
            </w:r>
            <w:proofErr w:type="spellEnd"/>
            <w:r w:rsidRPr="00872F2A">
              <w:rPr>
                <w:rFonts w:eastAsia="Courier New"/>
                <w:color w:val="000000"/>
                <w:sz w:val="20"/>
                <w:szCs w:val="20"/>
              </w:rPr>
              <w:t xml:space="preserve">. Кадастровый (или условный) номер: 53:11:0300105:2203, инв. № У100073 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Гостевой мансардный дом – база отдыха «Новая деревня»</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53-53-01/017/2006-584 от 06.04.2006</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73F34" w:rsidRPr="0016180D" w:rsidTr="00715D90">
        <w:trPr>
          <w:trHeight w:val="36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3</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Объект незавершенного строительства</w:t>
            </w:r>
          </w:p>
        </w:tc>
        <w:tc>
          <w:tcPr>
            <w:tcW w:w="2126"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 xml:space="preserve">Объект незавершенного строительства площадью 550,0 </w:t>
            </w:r>
            <w:proofErr w:type="spellStart"/>
            <w:r w:rsidRPr="009A03E9">
              <w:rPr>
                <w:rFonts w:eastAsia="Courier New"/>
                <w:color w:val="000000"/>
                <w:sz w:val="20"/>
                <w:szCs w:val="20"/>
              </w:rPr>
              <w:t>кв.м</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Объект незавершенного строительства, площадь 550 </w:t>
            </w:r>
            <w:proofErr w:type="spellStart"/>
            <w:r w:rsidRPr="00872F2A">
              <w:rPr>
                <w:rFonts w:eastAsia="Courier New"/>
                <w:color w:val="000000"/>
                <w:sz w:val="20"/>
                <w:szCs w:val="20"/>
              </w:rPr>
              <w:t>кв.м</w:t>
            </w:r>
            <w:proofErr w:type="spellEnd"/>
            <w:r w:rsidRPr="00872F2A">
              <w:rPr>
                <w:rFonts w:eastAsia="Courier New"/>
                <w:color w:val="000000"/>
                <w:sz w:val="20"/>
                <w:szCs w:val="20"/>
              </w:rPr>
              <w:t xml:space="preserve">., степень готовности 65%. Кадастровый (или условный) номер: 53:11:0300105:2618. Адрес (местоположение): </w:t>
            </w:r>
            <w:r w:rsidRPr="00872F2A">
              <w:rPr>
                <w:rFonts w:eastAsia="Courier New"/>
                <w:color w:val="000000"/>
                <w:sz w:val="20"/>
                <w:szCs w:val="20"/>
              </w:rPr>
              <w:lastRenderedPageBreak/>
              <w:t xml:space="preserve">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lastRenderedPageBreak/>
              <w:t>Учебный корпус в Новой деревне</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 53-53/010-53/223/014/2015-227/1 </w:t>
            </w:r>
            <w:r w:rsidRPr="00872F2A">
              <w:rPr>
                <w:rFonts w:eastAsia="Courier New"/>
                <w:color w:val="000000"/>
                <w:sz w:val="20"/>
                <w:szCs w:val="20"/>
              </w:rPr>
              <w:lastRenderedPageBreak/>
              <w:t>от 20.05.2015</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bl>
    <w:p w:rsidR="00B73F34" w:rsidRPr="00571AEF" w:rsidRDefault="00B73F34" w:rsidP="00B73F34">
      <w:pPr>
        <w:pStyle w:val="af2"/>
        <w:widowControl w:val="0"/>
        <w:suppressAutoHyphens/>
        <w:ind w:left="1065"/>
        <w:rPr>
          <w:rFonts w:eastAsia="Courier New"/>
          <w:b/>
          <w:color w:val="000000"/>
          <w:lang w:eastAsia="ar-SA"/>
        </w:rPr>
      </w:pPr>
    </w:p>
    <w:p w:rsidR="00B73F34" w:rsidRPr="00B35CFA" w:rsidRDefault="00B73F34" w:rsidP="00B73F34">
      <w:pPr>
        <w:pStyle w:val="af2"/>
        <w:widowControl w:val="0"/>
        <w:numPr>
          <w:ilvl w:val="1"/>
          <w:numId w:val="19"/>
        </w:numPr>
        <w:suppressAutoHyphens/>
        <w:spacing w:after="200" w:line="276" w:lineRule="auto"/>
        <w:rPr>
          <w:rFonts w:eastAsia="Courier New"/>
          <w:b/>
          <w:color w:val="000000"/>
          <w:lang w:eastAsia="ar-SA"/>
        </w:rPr>
      </w:pPr>
      <w:r w:rsidRPr="00B35CFA">
        <w:rPr>
          <w:rFonts w:eastAsia="Courier New"/>
          <w:b/>
          <w:color w:val="000000"/>
          <w:lang w:eastAsia="ar-SA"/>
        </w:rPr>
        <w:t>Иное имущество</w:t>
      </w:r>
    </w:p>
    <w:tbl>
      <w:tblPr>
        <w:tblStyle w:val="a8"/>
        <w:tblW w:w="5000" w:type="pct"/>
        <w:tblLook w:val="04A0" w:firstRow="1" w:lastRow="0" w:firstColumn="1" w:lastColumn="0" w:noHBand="0" w:noVBand="1"/>
      </w:tblPr>
      <w:tblGrid>
        <w:gridCol w:w="413"/>
        <w:gridCol w:w="1143"/>
        <w:gridCol w:w="2198"/>
        <w:gridCol w:w="2020"/>
        <w:gridCol w:w="1585"/>
        <w:gridCol w:w="592"/>
        <w:gridCol w:w="668"/>
        <w:gridCol w:w="668"/>
      </w:tblGrid>
      <w:tr w:rsidR="00B73F34" w:rsidTr="007A04D3">
        <w:tc>
          <w:tcPr>
            <w:tcW w:w="197"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w:t>
            </w:r>
          </w:p>
        </w:tc>
        <w:tc>
          <w:tcPr>
            <w:tcW w:w="548" w:type="pct"/>
            <w:vAlign w:val="center"/>
          </w:tcPr>
          <w:p w:rsidR="00B73F34" w:rsidRDefault="00B73F34" w:rsidP="007A04D3">
            <w:pPr>
              <w:widowControl w:val="0"/>
              <w:suppressAutoHyphens/>
              <w:jc w:val="center"/>
              <w:rPr>
                <w:rFonts w:eastAsia="Courier New"/>
                <w:b/>
                <w:color w:val="000000"/>
                <w:lang w:eastAsia="ar-SA"/>
              </w:rPr>
            </w:pPr>
            <w:proofErr w:type="spellStart"/>
            <w:r w:rsidRPr="00872F2A">
              <w:rPr>
                <w:rFonts w:eastAsia="Courier New"/>
                <w:b/>
                <w:bCs/>
                <w:color w:val="000000"/>
                <w:sz w:val="18"/>
                <w:szCs w:val="18"/>
              </w:rPr>
              <w:t>Инвентар</w:t>
            </w:r>
            <w:r>
              <w:rPr>
                <w:rFonts w:eastAsia="Courier New"/>
                <w:b/>
                <w:bCs/>
                <w:color w:val="000000"/>
                <w:sz w:val="18"/>
                <w:szCs w:val="18"/>
              </w:rPr>
              <w:t>-</w:t>
            </w:r>
            <w:r w:rsidRPr="00872F2A">
              <w:rPr>
                <w:rFonts w:eastAsia="Courier New"/>
                <w:b/>
                <w:bCs/>
                <w:color w:val="000000"/>
                <w:sz w:val="18"/>
                <w:szCs w:val="18"/>
              </w:rPr>
              <w:t>ный</w:t>
            </w:r>
            <w:proofErr w:type="spellEnd"/>
            <w:r w:rsidRPr="00872F2A">
              <w:rPr>
                <w:rFonts w:eastAsia="Courier New"/>
                <w:b/>
                <w:bCs/>
                <w:color w:val="000000"/>
                <w:sz w:val="18"/>
                <w:szCs w:val="18"/>
              </w:rPr>
              <w:br/>
              <w:t>номер</w:t>
            </w:r>
          </w:p>
        </w:tc>
        <w:tc>
          <w:tcPr>
            <w:tcW w:w="1143" w:type="pct"/>
            <w:vAlign w:val="center"/>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имущества</w:t>
            </w:r>
          </w:p>
        </w:tc>
        <w:tc>
          <w:tcPr>
            <w:tcW w:w="969"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Местоположение имущества (адрес)</w:t>
            </w:r>
          </w:p>
        </w:tc>
        <w:tc>
          <w:tcPr>
            <w:tcW w:w="283"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Кол-во, шт.</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без НДС  (руб.)</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с НДС (руб.)</w:t>
            </w: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У100088 </w:t>
            </w:r>
          </w:p>
        </w:tc>
        <w:tc>
          <w:tcPr>
            <w:tcW w:w="1143" w:type="pct"/>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Баня</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Баня на базе отдыха «Новая деревня». </w:t>
            </w:r>
          </w:p>
          <w:p w:rsidR="00B73F34" w:rsidRDefault="00B73F34" w:rsidP="007A04D3">
            <w:pPr>
              <w:widowControl w:val="0"/>
              <w:suppressAutoHyphens/>
              <w:rPr>
                <w:rFonts w:eastAsia="Courier New"/>
                <w:b/>
                <w:color w:val="000000"/>
                <w:lang w:eastAsia="ar-SA"/>
              </w:rPr>
            </w:pP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2</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У203026  </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Беседка кирпичная</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Беседка кирпичная на базе отдыха «Новая деревня»</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3</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У202012</w:t>
            </w:r>
          </w:p>
        </w:tc>
        <w:tc>
          <w:tcPr>
            <w:tcW w:w="1143" w:type="pct"/>
          </w:tcPr>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p>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r w:rsidRPr="00925132">
              <w:rPr>
                <w:rFonts w:eastAsia="Courier New"/>
                <w:bCs/>
                <w:color w:val="000000"/>
                <w:sz w:val="20"/>
                <w:szCs w:val="20"/>
              </w:rPr>
              <w:t xml:space="preserve">Покрытие </w:t>
            </w:r>
            <w:r w:rsidRPr="00925132">
              <w:rPr>
                <w:rFonts w:eastAsia="Courier New"/>
                <w:bCs/>
                <w:color w:val="000000"/>
                <w:sz w:val="20"/>
                <w:szCs w:val="20"/>
              </w:rPr>
              <w:tab/>
              <w:t xml:space="preserve">площадки </w:t>
            </w:r>
            <w:r w:rsidRPr="00925132">
              <w:rPr>
                <w:rFonts w:eastAsia="Courier New"/>
                <w:bCs/>
                <w:color w:val="000000"/>
                <w:sz w:val="20"/>
                <w:szCs w:val="20"/>
              </w:rPr>
              <w:tab/>
              <w:t xml:space="preserve">стабилизированными </w:t>
            </w:r>
            <w:r w:rsidRPr="00925132">
              <w:rPr>
                <w:rFonts w:eastAsia="Courier New"/>
                <w:bCs/>
                <w:color w:val="000000"/>
                <w:sz w:val="20"/>
                <w:szCs w:val="20"/>
              </w:rPr>
              <w:tab/>
              <w:t xml:space="preserve">вяжущими </w:t>
            </w:r>
            <w:r w:rsidRPr="00925132">
              <w:rPr>
                <w:rFonts w:eastAsia="Courier New"/>
                <w:bCs/>
                <w:color w:val="000000"/>
                <w:sz w:val="20"/>
                <w:szCs w:val="20"/>
              </w:rPr>
              <w:tab/>
              <w:t xml:space="preserve">материалами </w:t>
            </w:r>
          </w:p>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(благоустройство территории на базе отдыха), инв. № У202012</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Покрытие </w:t>
            </w:r>
            <w:r>
              <w:rPr>
                <w:rFonts w:eastAsia="Courier New"/>
                <w:color w:val="000000"/>
                <w:sz w:val="20"/>
                <w:szCs w:val="20"/>
              </w:rPr>
              <w:t xml:space="preserve">площадки </w:t>
            </w:r>
            <w:r w:rsidRPr="00872F2A">
              <w:rPr>
                <w:rFonts w:eastAsia="Courier New"/>
                <w:color w:val="000000"/>
                <w:sz w:val="20"/>
                <w:szCs w:val="20"/>
              </w:rPr>
              <w:t>стабили</w:t>
            </w:r>
            <w:r>
              <w:rPr>
                <w:rFonts w:eastAsia="Courier New"/>
                <w:color w:val="000000"/>
                <w:sz w:val="20"/>
                <w:szCs w:val="20"/>
              </w:rPr>
              <w:t xml:space="preserve">зированными вяжущими </w:t>
            </w:r>
            <w:r w:rsidRPr="00872F2A">
              <w:rPr>
                <w:rFonts w:eastAsia="Courier New"/>
                <w:color w:val="000000"/>
                <w:sz w:val="20"/>
                <w:szCs w:val="20"/>
              </w:rPr>
              <w:t xml:space="preserve">материалами </w:t>
            </w:r>
          </w:p>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(благоустройство территории на базе отдыха)</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4</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  У12017194</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Сооружение деревянное дровяник 3*3 м, инв. № У12017194</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Сооружение деревянное дровяник 3*3 м.</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5</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У12014007</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Ограждение ж/б плиты L-204м, № У12014007</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Ограждение ж/б плиты L-204 м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6</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У400015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Котел lb-46 в к-те с горелкой </w:t>
            </w:r>
            <w:proofErr w:type="spellStart"/>
            <w:r w:rsidRPr="00925132">
              <w:rPr>
                <w:rFonts w:eastAsia="Courier New"/>
                <w:bCs/>
                <w:color w:val="000000"/>
                <w:sz w:val="20"/>
                <w:szCs w:val="20"/>
              </w:rPr>
              <w:t>em</w:t>
            </w:r>
            <w:proofErr w:type="spellEnd"/>
            <w:r w:rsidRPr="00925132">
              <w:rPr>
                <w:rFonts w:eastAsia="Courier New"/>
                <w:bCs/>
                <w:color w:val="000000"/>
                <w:sz w:val="20"/>
                <w:szCs w:val="20"/>
              </w:rPr>
              <w:t xml:space="preserve"> и фильтром </w:t>
            </w:r>
            <w:proofErr w:type="spellStart"/>
            <w:r w:rsidRPr="00925132">
              <w:rPr>
                <w:rFonts w:eastAsia="Courier New"/>
                <w:bCs/>
                <w:color w:val="000000"/>
                <w:sz w:val="20"/>
                <w:szCs w:val="20"/>
              </w:rPr>
              <w:t>fco</w:t>
            </w:r>
            <w:proofErr w:type="spellEnd"/>
            <w:r w:rsidRPr="00925132">
              <w:rPr>
                <w:rFonts w:eastAsia="Courier New"/>
                <w:bCs/>
                <w:color w:val="000000"/>
                <w:sz w:val="20"/>
                <w:szCs w:val="20"/>
              </w:rPr>
              <w:t>, инв. № У400015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Котел lb-46 в к-те с горелкой </w:t>
            </w:r>
            <w:proofErr w:type="spellStart"/>
            <w:r w:rsidRPr="00872F2A">
              <w:rPr>
                <w:rFonts w:eastAsia="Courier New"/>
                <w:color w:val="000000"/>
                <w:sz w:val="20"/>
                <w:szCs w:val="20"/>
              </w:rPr>
              <w:t>em</w:t>
            </w:r>
            <w:proofErr w:type="spellEnd"/>
            <w:r w:rsidRPr="00872F2A">
              <w:rPr>
                <w:rFonts w:eastAsia="Courier New"/>
                <w:color w:val="000000"/>
                <w:sz w:val="20"/>
                <w:szCs w:val="20"/>
              </w:rPr>
              <w:t xml:space="preserve"> и фильтром </w:t>
            </w:r>
            <w:proofErr w:type="spellStart"/>
            <w:r w:rsidRPr="00872F2A">
              <w:rPr>
                <w:rFonts w:eastAsia="Courier New"/>
                <w:color w:val="000000"/>
                <w:sz w:val="20"/>
                <w:szCs w:val="20"/>
              </w:rPr>
              <w:t>fco</w:t>
            </w:r>
            <w:proofErr w:type="spellEnd"/>
            <w:r w:rsidRPr="00872F2A">
              <w:rPr>
                <w:rFonts w:eastAsia="Courier New"/>
                <w:color w:val="000000"/>
                <w:sz w:val="20"/>
                <w:szCs w:val="20"/>
              </w:rPr>
              <w:t xml:space="preserve">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7</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У416025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Кондиционер </w:t>
            </w:r>
            <w:proofErr w:type="spellStart"/>
            <w:r w:rsidRPr="00925132">
              <w:rPr>
                <w:rFonts w:eastAsia="Courier New"/>
                <w:bCs/>
                <w:color w:val="000000"/>
                <w:sz w:val="20"/>
                <w:szCs w:val="20"/>
              </w:rPr>
              <w:t>Samsung</w:t>
            </w:r>
            <w:proofErr w:type="spellEnd"/>
            <w:r w:rsidRPr="00925132">
              <w:rPr>
                <w:rFonts w:eastAsia="Courier New"/>
                <w:bCs/>
                <w:color w:val="000000"/>
                <w:sz w:val="20"/>
                <w:szCs w:val="20"/>
              </w:rPr>
              <w:t xml:space="preserve"> sh-09-zw8+sh09zw8x, инв. № У416025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Кондиционер </w:t>
            </w:r>
            <w:proofErr w:type="spellStart"/>
            <w:r w:rsidRPr="00872F2A">
              <w:rPr>
                <w:rFonts w:eastAsia="Courier New"/>
                <w:color w:val="000000"/>
                <w:sz w:val="20"/>
                <w:szCs w:val="20"/>
              </w:rPr>
              <w:t>Samsung</w:t>
            </w:r>
            <w:proofErr w:type="spellEnd"/>
            <w:r w:rsidRPr="00872F2A">
              <w:rPr>
                <w:rFonts w:eastAsia="Courier New"/>
                <w:color w:val="000000"/>
                <w:sz w:val="20"/>
                <w:szCs w:val="20"/>
              </w:rPr>
              <w:t xml:space="preserve"> sh-09-zw8+sh09zw8x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У700215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Кухонный гарнитур, инв. № У700215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Кухонный гарнитур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Новгородская область,  Новгородский </w:t>
            </w:r>
            <w:r w:rsidRPr="00872F2A">
              <w:rPr>
                <w:rFonts w:eastAsia="Courier New"/>
                <w:color w:val="000000"/>
                <w:sz w:val="20"/>
                <w:szCs w:val="20"/>
              </w:rPr>
              <w:lastRenderedPageBreak/>
              <w:t>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У700475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У700475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У700508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У700508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У700512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У700512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У701425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Котел Vitopend-100, инв. № У701425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Котел Vitopend-100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up-000413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Система охранно-пожарной сигнализации в помещениях базы отдыха в Новой Деревне, инв. № up-000413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Система охранно-пожарной сигнализации в помещениях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14</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У12007012</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У12007012</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15</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16</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У12007014</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17</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Новгородская область,  Новгородский район, д. Новая Деревня, пер. Пригородный, </w:t>
            </w:r>
            <w:r w:rsidRPr="00872F2A">
              <w:rPr>
                <w:rFonts w:eastAsia="Courier New"/>
                <w:color w:val="000000"/>
                <w:sz w:val="20"/>
                <w:szCs w:val="20"/>
              </w:rPr>
              <w:lastRenderedPageBreak/>
              <w:t>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У90008020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Зеркало, инв. № У90008020</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Hansa</w:t>
            </w:r>
            <w:proofErr w:type="spellEnd"/>
            <w:r w:rsidRPr="00925132">
              <w:rPr>
                <w:sz w:val="20"/>
                <w:szCs w:val="20"/>
              </w:rPr>
              <w:t xml:space="preserve"> FCMW 51001010, инв. № У12015040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Hansa</w:t>
            </w:r>
            <w:proofErr w:type="spellEnd"/>
            <w:r w:rsidRPr="00872F2A">
              <w:rPr>
                <w:rFonts w:eastAsia="Courier New"/>
                <w:bCs/>
                <w:color w:val="000000"/>
                <w:sz w:val="20"/>
                <w:szCs w:val="20"/>
              </w:rPr>
              <w:t xml:space="preserve"> FCMW 51001010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У12015041</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Mora</w:t>
            </w:r>
            <w:proofErr w:type="spellEnd"/>
            <w:r w:rsidRPr="00925132">
              <w:rPr>
                <w:sz w:val="20"/>
                <w:szCs w:val="20"/>
              </w:rPr>
              <w:t xml:space="preserve"> MGN 51123 FW, инв. № У12015041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Mora</w:t>
            </w:r>
            <w:proofErr w:type="spellEnd"/>
            <w:r w:rsidRPr="00872F2A">
              <w:rPr>
                <w:rFonts w:eastAsia="Courier New"/>
                <w:bCs/>
                <w:color w:val="000000"/>
                <w:sz w:val="20"/>
                <w:szCs w:val="20"/>
              </w:rPr>
              <w:t xml:space="preserve"> MGN 51123 FW</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У90028004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Ящик, инв. № У90028004</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Ящик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 У301018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 xml:space="preserve">Внутреннее газоснабжение базы отдыха в Новой деревне, инв. № У301018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У301020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Внутреннее газоснабжение гостевого дома в п. Новая деревня, инв. № У301020</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гостевого дома в п. Новая деревня,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bl>
    <w:p w:rsidR="00B73F34" w:rsidRDefault="00B73F34" w:rsidP="00B73F34">
      <w:pPr>
        <w:widowControl w:val="0"/>
        <w:suppressAutoHyphens/>
        <w:rPr>
          <w:rFonts w:eastAsia="Courier New"/>
          <w:b/>
          <w:color w:val="000000"/>
          <w:lang w:eastAsia="ar-SA"/>
        </w:rPr>
      </w:pPr>
    </w:p>
    <w:p w:rsidR="00B73F34" w:rsidRPr="0016180D" w:rsidRDefault="00B73F34" w:rsidP="00B73F34">
      <w:pPr>
        <w:widowControl w:val="0"/>
        <w:suppressAutoHyphens/>
        <w:rPr>
          <w:rFonts w:eastAsia="Courier New"/>
          <w:b/>
          <w:color w:val="000000"/>
          <w:lang w:eastAsia="ar-SA"/>
        </w:rPr>
      </w:pPr>
      <w:r w:rsidRPr="0016180D">
        <w:rPr>
          <w:rFonts w:eastAsia="Courier New"/>
          <w:b/>
          <w:color w:val="000000"/>
          <w:lang w:eastAsia="ar-SA"/>
        </w:rPr>
        <w:t>1.</w:t>
      </w:r>
      <w:r>
        <w:rPr>
          <w:rFonts w:eastAsia="Courier New"/>
          <w:b/>
          <w:color w:val="000000"/>
          <w:lang w:eastAsia="ar-SA"/>
        </w:rPr>
        <w:t>3</w:t>
      </w:r>
      <w:r w:rsidRPr="0016180D">
        <w:rPr>
          <w:rFonts w:eastAsia="Courier New"/>
          <w:b/>
          <w:color w:val="000000"/>
          <w:lang w:eastAsia="ar-SA"/>
        </w:rPr>
        <w:t xml:space="preserve"> Земельны</w:t>
      </w:r>
      <w:r>
        <w:rPr>
          <w:rFonts w:eastAsia="Courier New"/>
          <w:b/>
          <w:color w:val="000000"/>
          <w:lang w:eastAsia="ar-SA"/>
        </w:rPr>
        <w:t>е</w:t>
      </w:r>
      <w:r w:rsidRPr="0016180D">
        <w:rPr>
          <w:rFonts w:eastAsia="Courier New"/>
          <w:b/>
          <w:color w:val="000000"/>
          <w:lang w:eastAsia="ar-SA"/>
        </w:rPr>
        <w:t xml:space="preserve"> участ</w:t>
      </w:r>
      <w:r>
        <w:rPr>
          <w:rFonts w:eastAsia="Courier New"/>
          <w:b/>
          <w:color w:val="000000"/>
          <w:lang w:eastAsia="ar-SA"/>
        </w:rPr>
        <w:t>ки</w:t>
      </w:r>
    </w:p>
    <w:p w:rsidR="00B73F34" w:rsidRDefault="00B73F34" w:rsidP="00B73F34">
      <w:pPr>
        <w:autoSpaceDE w:val="0"/>
        <w:autoSpaceDN w:val="0"/>
        <w:adjustRightInd w:val="0"/>
        <w:ind w:firstLine="567"/>
        <w:rPr>
          <w:rFonts w:eastAsia="Arial"/>
          <w:b/>
          <w:color w:val="000000"/>
          <w:lang w:eastAsia="ar-SA"/>
        </w:rPr>
      </w:pPr>
    </w:p>
    <w:tbl>
      <w:tblPr>
        <w:tblpPr w:leftFromText="180" w:rightFromText="180" w:vertAnchor="text" w:horzAnchor="margin" w:tblpXSpec="center" w:tblpY="120"/>
        <w:tblW w:w="5000" w:type="pct"/>
        <w:tblLayout w:type="fixed"/>
        <w:tblLook w:val="04A0" w:firstRow="1" w:lastRow="0" w:firstColumn="1" w:lastColumn="0" w:noHBand="0" w:noVBand="1"/>
      </w:tblPr>
      <w:tblGrid>
        <w:gridCol w:w="372"/>
        <w:gridCol w:w="1194"/>
        <w:gridCol w:w="2389"/>
        <w:gridCol w:w="2298"/>
        <w:gridCol w:w="1687"/>
        <w:gridCol w:w="1347"/>
      </w:tblGrid>
      <w:tr w:rsidR="00B73F34" w:rsidRPr="0018698D" w:rsidTr="007A04D3">
        <w:trPr>
          <w:trHeight w:val="597"/>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Инвентарный</w:t>
            </w:r>
            <w:r w:rsidRPr="0018698D">
              <w:rPr>
                <w:rFonts w:eastAsia="Courier New"/>
                <w:b/>
                <w:bCs/>
                <w:color w:val="000000"/>
                <w:sz w:val="18"/>
                <w:szCs w:val="18"/>
              </w:rPr>
              <w:br/>
              <w:t>номер</w:t>
            </w:r>
          </w:p>
        </w:tc>
        <w:tc>
          <w:tcPr>
            <w:tcW w:w="1204" w:type="pct"/>
            <w:tcBorders>
              <w:top w:val="single" w:sz="4" w:space="0" w:color="auto"/>
              <w:left w:val="nil"/>
              <w:bottom w:val="single" w:sz="4" w:space="0" w:color="auto"/>
              <w:right w:val="single" w:sz="4" w:space="0" w:color="auto"/>
            </w:tcBorders>
            <w:vAlign w:val="center"/>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 кадастровый (условный) номер, по свидетельству</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Наименование основного средства, в соответствии с бухгалтерским учетом</w:t>
            </w:r>
          </w:p>
        </w:tc>
        <w:tc>
          <w:tcPr>
            <w:tcW w:w="679"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Номер и дата записи в ЕГРП, свидетельство</w:t>
            </w:r>
          </w:p>
        </w:tc>
      </w:tr>
      <w:tr w:rsidR="00B73F34" w:rsidRPr="0018698D" w:rsidTr="007A04D3">
        <w:trPr>
          <w:trHeight w:val="3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1</w:t>
            </w:r>
          </w:p>
        </w:tc>
        <w:tc>
          <w:tcPr>
            <w:tcW w:w="602" w:type="pct"/>
            <w:tcBorders>
              <w:top w:val="nil"/>
              <w:left w:val="nil"/>
              <w:bottom w:val="single" w:sz="4" w:space="0" w:color="auto"/>
              <w:right w:val="single" w:sz="4" w:space="0" w:color="auto"/>
            </w:tcBorders>
            <w:shd w:val="clear" w:color="auto" w:fill="auto"/>
            <w:noWrap/>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У100098</w:t>
            </w:r>
          </w:p>
        </w:tc>
        <w:tc>
          <w:tcPr>
            <w:tcW w:w="1204" w:type="pct"/>
            <w:tcBorders>
              <w:top w:val="single" w:sz="4" w:space="0" w:color="auto"/>
              <w:left w:val="nil"/>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1 479,0 кв. м</w:t>
            </w:r>
          </w:p>
        </w:tc>
        <w:tc>
          <w:tcPr>
            <w:tcW w:w="1158" w:type="pct"/>
            <w:tcBorders>
              <w:top w:val="nil"/>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53:11:0300105:0368. Адрес (местоположение): Новгородская область, </w:t>
            </w:r>
            <w:r w:rsidRPr="0018698D">
              <w:rPr>
                <w:rFonts w:eastAsia="Courier New"/>
                <w:color w:val="000000"/>
                <w:sz w:val="20"/>
                <w:szCs w:val="20"/>
              </w:rPr>
              <w:lastRenderedPageBreak/>
              <w:t xml:space="preserve">Новгородский район, д. Новая Деревня, пер. Пригородный, д. 7А  </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lastRenderedPageBreak/>
              <w:t xml:space="preserve">земельный участок новая деревня, </w:t>
            </w:r>
            <w:proofErr w:type="spellStart"/>
            <w:proofErr w:type="gramStart"/>
            <w:r w:rsidRPr="0018698D">
              <w:rPr>
                <w:rFonts w:eastAsia="Courier New"/>
                <w:bCs/>
                <w:color w:val="000000"/>
                <w:sz w:val="20"/>
                <w:szCs w:val="20"/>
              </w:rPr>
              <w:t>пер.Пригородный</w:t>
            </w:r>
            <w:proofErr w:type="spellEnd"/>
            <w:proofErr w:type="gramEnd"/>
            <w:r w:rsidRPr="0018698D">
              <w:rPr>
                <w:rFonts w:eastAsia="Courier New"/>
                <w:bCs/>
                <w:color w:val="000000"/>
                <w:sz w:val="20"/>
                <w:szCs w:val="20"/>
              </w:rPr>
              <w:t xml:space="preserve">, д. 7а </w:t>
            </w:r>
          </w:p>
          <w:p w:rsidR="00B73F34" w:rsidRPr="0018698D" w:rsidRDefault="00B73F34" w:rsidP="007A04D3">
            <w:pPr>
              <w:widowControl w:val="0"/>
              <w:suppressAutoHyphens/>
              <w:rPr>
                <w:rFonts w:eastAsia="Courier New"/>
                <w:bCs/>
                <w:color w:val="000000"/>
                <w:sz w:val="20"/>
                <w:szCs w:val="20"/>
              </w:rPr>
            </w:pPr>
          </w:p>
        </w:tc>
        <w:tc>
          <w:tcPr>
            <w:tcW w:w="679" w:type="pct"/>
            <w:tcBorders>
              <w:top w:val="nil"/>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 53-53-10/003/2006-237      от 29.12.2006</w:t>
            </w:r>
          </w:p>
        </w:tc>
      </w:tr>
      <w:tr w:rsidR="00B73F34" w:rsidRPr="0018698D" w:rsidTr="007A04D3">
        <w:trPr>
          <w:trHeight w:val="1641"/>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2</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У100081   </w:t>
            </w:r>
          </w:p>
        </w:tc>
        <w:tc>
          <w:tcPr>
            <w:tcW w:w="1204" w:type="pct"/>
            <w:tcBorders>
              <w:top w:val="single" w:sz="4" w:space="0" w:color="auto"/>
              <w:left w:val="single" w:sz="4" w:space="0" w:color="auto"/>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1 215,0 кв. м</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под учебный центр. Площадь: общая 1 215 кв.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м. Кадастровый номер: 53:11:0300105:86, инв. № У100081. Адрес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(местоположение): Новгородская область, Новгородский район, д. Новая Деревня, пер. Пригородный, д. 7А</w:t>
            </w:r>
          </w:p>
        </w:tc>
        <w:tc>
          <w:tcPr>
            <w:tcW w:w="850"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 xml:space="preserve">земельный участок в </w:t>
            </w:r>
            <w:proofErr w:type="spellStart"/>
            <w:proofErr w:type="gramStart"/>
            <w:r w:rsidRPr="0018698D">
              <w:rPr>
                <w:rFonts w:eastAsia="Courier New"/>
                <w:bCs/>
                <w:color w:val="000000"/>
                <w:sz w:val="20"/>
                <w:szCs w:val="20"/>
              </w:rPr>
              <w:t>дер.Новая</w:t>
            </w:r>
            <w:proofErr w:type="spellEnd"/>
            <w:proofErr w:type="gramEnd"/>
          </w:p>
          <w:p w:rsidR="00B73F34" w:rsidRPr="0018698D" w:rsidRDefault="00B73F34" w:rsidP="007A04D3">
            <w:pPr>
              <w:widowControl w:val="0"/>
              <w:rPr>
                <w:rFonts w:eastAsia="Courier New"/>
                <w:color w:val="000000"/>
                <w:sz w:val="20"/>
                <w:szCs w:val="20"/>
              </w:rPr>
            </w:pPr>
          </w:p>
        </w:tc>
        <w:tc>
          <w:tcPr>
            <w:tcW w:w="679"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rPr>
                <w:rFonts w:eastAsia="Courier New"/>
                <w:bCs/>
                <w:color w:val="000000"/>
                <w:sz w:val="20"/>
                <w:szCs w:val="20"/>
              </w:rPr>
            </w:pPr>
            <w:r w:rsidRPr="0018698D">
              <w:rPr>
                <w:rFonts w:eastAsia="Courier New"/>
                <w:bCs/>
                <w:color w:val="000000"/>
                <w:sz w:val="20"/>
                <w:szCs w:val="20"/>
              </w:rPr>
              <w:t>свидетельство</w:t>
            </w:r>
          </w:p>
          <w:p w:rsidR="00B73F34" w:rsidRPr="0018698D" w:rsidRDefault="00B73F34" w:rsidP="007A04D3">
            <w:pPr>
              <w:widowControl w:val="0"/>
              <w:rPr>
                <w:rFonts w:eastAsia="Courier New"/>
                <w:bCs/>
                <w:color w:val="000000"/>
                <w:sz w:val="20"/>
                <w:szCs w:val="20"/>
              </w:rPr>
            </w:pPr>
            <w:r w:rsidRPr="0018698D">
              <w:rPr>
                <w:rFonts w:eastAsia="Courier New"/>
                <w:bCs/>
                <w:color w:val="000000"/>
                <w:sz w:val="20"/>
                <w:szCs w:val="20"/>
              </w:rPr>
              <w:t>РФ-XIII НОО-225-813 № 933263 от 16.08.1996</w:t>
            </w:r>
          </w:p>
        </w:tc>
      </w:tr>
    </w:tbl>
    <w:p w:rsidR="00B73F34" w:rsidRDefault="00B73F34" w:rsidP="00B73F34">
      <w:pPr>
        <w:autoSpaceDE w:val="0"/>
        <w:autoSpaceDN w:val="0"/>
        <w:adjustRightInd w:val="0"/>
        <w:ind w:firstLine="567"/>
        <w:rPr>
          <w:rFonts w:eastAsia="Arial"/>
          <w:b/>
          <w:color w:val="000000"/>
          <w:lang w:eastAsia="ar-SA"/>
        </w:rPr>
      </w:pPr>
    </w:p>
    <w:p w:rsidR="00B73F34" w:rsidRPr="00FD35C3" w:rsidRDefault="00B73F34" w:rsidP="00B73F34">
      <w:pPr>
        <w:autoSpaceDE w:val="0"/>
        <w:autoSpaceDN w:val="0"/>
        <w:adjustRightInd w:val="0"/>
        <w:ind w:firstLine="567"/>
      </w:pPr>
      <w:r w:rsidRPr="00FD35C3">
        <w:rPr>
          <w:rFonts w:eastAsia="Arial"/>
          <w:b/>
          <w:color w:val="000000"/>
          <w:lang w:eastAsia="ar-SA"/>
        </w:rPr>
        <w:t>2.</w:t>
      </w:r>
      <w:r w:rsidRPr="00FD35C3">
        <w:rPr>
          <w:rFonts w:eastAsia="Arial"/>
          <w:color w:val="000000"/>
          <w:lang w:eastAsia="ar-SA"/>
        </w:rPr>
        <w:t xml:space="preserve"> </w:t>
      </w:r>
      <w:r w:rsidRPr="00FD35C3">
        <w:t xml:space="preserve">Покупатель до подписания настоящего Акта осмотрел Имущество. </w:t>
      </w:r>
      <w:r w:rsidRPr="00FD35C3">
        <w:rPr>
          <w:rFonts w:eastAsia="Arial"/>
          <w:color w:val="000000"/>
          <w:lang w:eastAsia="ar-SA"/>
        </w:rPr>
        <w:t xml:space="preserve">Имущество </w:t>
      </w:r>
      <w:r w:rsidRPr="00FD35C3">
        <w:t>на момент его приема-передачи находится в состоянии, удовлетворяющем Покупателя. Покупатель никаких претензий к Продавцу не имеет.</w:t>
      </w:r>
    </w:p>
    <w:p w:rsidR="00B73F34" w:rsidRPr="00905868" w:rsidRDefault="00B73F34" w:rsidP="00B73F34">
      <w:pPr>
        <w:widowControl w:val="0"/>
        <w:shd w:val="clear" w:color="auto" w:fill="FFFFFF"/>
        <w:suppressAutoHyphens/>
        <w:ind w:firstLine="567"/>
        <w:rPr>
          <w:rFonts w:eastAsia="Courier New"/>
          <w:color w:val="000000"/>
          <w:lang w:eastAsia="ar-SA"/>
        </w:rPr>
      </w:pPr>
      <w:r w:rsidRPr="00FD35C3">
        <w:rPr>
          <w:rFonts w:eastAsia="Courier New"/>
          <w:b/>
          <w:bCs/>
          <w:color w:val="000000"/>
          <w:lang w:eastAsia="ar-SA"/>
        </w:rPr>
        <w:t>3.</w:t>
      </w:r>
      <w:r w:rsidRPr="00FD35C3">
        <w:rPr>
          <w:rFonts w:eastAsia="Courier New"/>
          <w:color w:val="000000"/>
          <w:lang w:eastAsia="ar-SA"/>
        </w:rPr>
        <w:t xml:space="preserve"> Одновременно с передачей Имущества</w:t>
      </w:r>
      <w:r w:rsidRPr="00905868">
        <w:rPr>
          <w:rFonts w:eastAsia="Courier New"/>
          <w:color w:val="000000"/>
          <w:lang w:eastAsia="ar-SA"/>
        </w:rPr>
        <w:t xml:space="preserve"> Продавец передает, а Покупатель принимает имеющуюся у Продавца документацию на Имущество в соответствии с пунктом 2.2.8. Договора.</w:t>
      </w:r>
    </w:p>
    <w:p w:rsidR="00B73F34" w:rsidRPr="0016180D" w:rsidRDefault="00B73F34" w:rsidP="00B73F34">
      <w:pPr>
        <w:widowControl w:val="0"/>
        <w:suppressAutoHyphens/>
        <w:ind w:firstLine="567"/>
        <w:rPr>
          <w:rFonts w:eastAsia="Courier New"/>
          <w:color w:val="000000"/>
          <w:lang w:eastAsia="ar-SA"/>
        </w:rPr>
      </w:pPr>
      <w:r w:rsidRPr="00905868">
        <w:rPr>
          <w:rFonts w:eastAsia="Courier New"/>
          <w:b/>
          <w:color w:val="000000"/>
          <w:lang w:eastAsia="ar-SA"/>
        </w:rPr>
        <w:t>4.</w:t>
      </w:r>
      <w:r w:rsidRPr="00905868">
        <w:rPr>
          <w:rFonts w:eastAsia="Courier New"/>
          <w:color w:val="000000"/>
          <w:lang w:eastAsia="ar-SA"/>
        </w:rPr>
        <w:t xml:space="preserve"> Настоящий Акт является неотъемлемой частью Договора купли - продажи имущества </w:t>
      </w:r>
      <w:r>
        <w:rPr>
          <w:rFonts w:eastAsia="Courier New"/>
          <w:color w:val="000000"/>
          <w:lang w:eastAsia="ar-SA"/>
        </w:rPr>
        <w:t>№</w:t>
      </w:r>
      <w:r w:rsidRPr="00905868">
        <w:rPr>
          <w:rFonts w:eastAsia="Courier New"/>
          <w:color w:val="000000"/>
          <w:lang w:eastAsia="ar-SA"/>
        </w:rPr>
        <w:t>________ от ___.___.202</w:t>
      </w:r>
      <w:r>
        <w:rPr>
          <w:rFonts w:eastAsia="Courier New"/>
          <w:color w:val="000000"/>
          <w:lang w:eastAsia="ar-SA"/>
        </w:rPr>
        <w:t>2</w:t>
      </w:r>
      <w:r w:rsidRPr="00905868">
        <w:rPr>
          <w:rFonts w:eastAsia="Courier New"/>
          <w:color w:val="000000"/>
          <w:lang w:eastAsia="ar-SA"/>
        </w:rPr>
        <w:t xml:space="preserve">, составлен в трех экземплярах, </w:t>
      </w:r>
      <w:r>
        <w:rPr>
          <w:rFonts w:eastAsia="Courier New"/>
          <w:color w:val="000000"/>
          <w:lang w:eastAsia="ar-SA"/>
        </w:rPr>
        <w:t xml:space="preserve">по одному для каждой из Сторон и один для регистрирующего органа. </w:t>
      </w:r>
    </w:p>
    <w:p w:rsidR="00B73F34" w:rsidRPr="00905868" w:rsidRDefault="00B73F34" w:rsidP="00B73F34">
      <w:pPr>
        <w:widowControl w:val="0"/>
        <w:suppressAutoHyphens/>
        <w:rPr>
          <w:rFonts w:eastAsia="Courier New"/>
          <w:color w:val="000000"/>
          <w:lang w:eastAsia="ar-SA"/>
        </w:rPr>
      </w:pPr>
    </w:p>
    <w:tbl>
      <w:tblPr>
        <w:tblW w:w="9606" w:type="dxa"/>
        <w:tblLayout w:type="fixed"/>
        <w:tblLook w:val="04A0" w:firstRow="1" w:lastRow="0" w:firstColumn="1" w:lastColumn="0" w:noHBand="0" w:noVBand="1"/>
      </w:tblPr>
      <w:tblGrid>
        <w:gridCol w:w="4786"/>
        <w:gridCol w:w="4820"/>
      </w:tblGrid>
      <w:tr w:rsidR="00B73F34" w:rsidRPr="00905868" w:rsidTr="007A04D3">
        <w:trPr>
          <w:trHeight w:val="221"/>
        </w:trPr>
        <w:tc>
          <w:tcPr>
            <w:tcW w:w="4786" w:type="dxa"/>
            <w:hideMark/>
          </w:tcPr>
          <w:p w:rsidR="00B73F34" w:rsidRPr="00905868" w:rsidRDefault="00B73F34" w:rsidP="007A04D3">
            <w:pPr>
              <w:widowControl w:val="0"/>
              <w:suppressAutoHyphens/>
              <w:rPr>
                <w:rFonts w:eastAsia="Courier New"/>
                <w:b/>
                <w:color w:val="000000"/>
                <w:lang w:eastAsia="ar-SA"/>
              </w:rPr>
            </w:pPr>
            <w:r w:rsidRPr="00905868">
              <w:rPr>
                <w:rFonts w:eastAsia="Courier New"/>
                <w:b/>
                <w:color w:val="000000"/>
                <w:lang w:eastAsia="ar-SA"/>
              </w:rPr>
              <w:t>ПРОДАВЕЦ</w:t>
            </w:r>
          </w:p>
        </w:tc>
        <w:tc>
          <w:tcPr>
            <w:tcW w:w="4820" w:type="dxa"/>
            <w:hideMark/>
          </w:tcPr>
          <w:p w:rsidR="00B73F34" w:rsidRPr="00905868" w:rsidRDefault="00B73F34" w:rsidP="007A04D3">
            <w:pPr>
              <w:widowControl w:val="0"/>
              <w:suppressAutoHyphens/>
              <w:jc w:val="center"/>
              <w:rPr>
                <w:rFonts w:eastAsia="Courier New"/>
                <w:b/>
                <w:color w:val="000000"/>
                <w:lang w:eastAsia="ar-SA"/>
              </w:rPr>
            </w:pPr>
            <w:r>
              <w:rPr>
                <w:rFonts w:eastAsia="Courier New"/>
                <w:b/>
                <w:color w:val="000000"/>
                <w:lang w:eastAsia="ar-SA"/>
              </w:rPr>
              <w:t>ПОКУПАТЕЛЬ</w:t>
            </w:r>
          </w:p>
        </w:tc>
      </w:tr>
      <w:tr w:rsidR="00B73F34" w:rsidRPr="00905868" w:rsidTr="007A04D3">
        <w:trPr>
          <w:trHeight w:val="80"/>
        </w:trPr>
        <w:tc>
          <w:tcPr>
            <w:tcW w:w="4786" w:type="dxa"/>
          </w:tcPr>
          <w:p w:rsidR="00B73F34" w:rsidRPr="00905868" w:rsidRDefault="00B73F34" w:rsidP="007A04D3">
            <w:pPr>
              <w:widowControl w:val="0"/>
              <w:suppressAutoHyphens/>
              <w:ind w:right="-108"/>
              <w:rPr>
                <w:rFonts w:eastAsia="Courier New"/>
                <w:b/>
                <w:color w:val="000000"/>
                <w:lang w:eastAsia="ar-SA"/>
              </w:rPr>
            </w:pPr>
          </w:p>
          <w:p w:rsidR="00B73F34" w:rsidRPr="00905868" w:rsidRDefault="00B73F34" w:rsidP="007A04D3">
            <w:pPr>
              <w:widowControl w:val="0"/>
              <w:suppressAutoHyphens/>
              <w:ind w:right="-108"/>
              <w:rPr>
                <w:rFonts w:eastAsia="Courier New"/>
                <w:bCs/>
                <w:color w:val="000000"/>
                <w:lang w:eastAsia="ar-SA"/>
              </w:rPr>
            </w:pPr>
          </w:p>
        </w:tc>
        <w:tc>
          <w:tcPr>
            <w:tcW w:w="4820" w:type="dxa"/>
          </w:tcPr>
          <w:p w:rsidR="00B73F34" w:rsidRPr="00905868" w:rsidRDefault="00B73F34" w:rsidP="007A04D3">
            <w:pPr>
              <w:widowControl w:val="0"/>
              <w:suppressAutoHyphens/>
              <w:ind w:right="-108"/>
              <w:rPr>
                <w:rFonts w:eastAsia="Courier New"/>
                <w:color w:val="000000"/>
                <w:lang w:eastAsia="ar-SA"/>
              </w:rPr>
            </w:pPr>
          </w:p>
          <w:p w:rsidR="00B73F34" w:rsidRPr="00905868" w:rsidRDefault="00B73F34" w:rsidP="007A04D3">
            <w:pPr>
              <w:widowControl w:val="0"/>
              <w:suppressAutoHyphens/>
              <w:ind w:right="-108"/>
              <w:rPr>
                <w:rFonts w:eastAsia="Courier New"/>
                <w:b/>
                <w:color w:val="000000"/>
                <w:lang w:eastAsia="ar-SA"/>
              </w:rPr>
            </w:pPr>
          </w:p>
        </w:tc>
      </w:tr>
    </w:tbl>
    <w:p w:rsidR="00B73F34" w:rsidRPr="00905868" w:rsidRDefault="00B73F34" w:rsidP="00B73F34">
      <w:pPr>
        <w:widowControl w:val="0"/>
        <w:suppressAutoHyphens/>
        <w:jc w:val="center"/>
        <w:rPr>
          <w:rFonts w:eastAsia="Courier New"/>
          <w:b/>
          <w:color w:val="000000"/>
          <w:lang w:eastAsia="ar-SA"/>
        </w:rPr>
      </w:pPr>
      <w:r w:rsidRPr="00905868">
        <w:rPr>
          <w:rFonts w:eastAsia="Courier New"/>
          <w:b/>
          <w:i/>
          <w:color w:val="000000"/>
          <w:lang w:eastAsia="ar-SA"/>
        </w:rPr>
        <w:t>________________________________________________________________</w:t>
      </w:r>
    </w:p>
    <w:p w:rsidR="00B73F34" w:rsidRPr="00905868" w:rsidRDefault="00B73F34" w:rsidP="00B73F34">
      <w:pPr>
        <w:widowControl w:val="0"/>
        <w:jc w:val="center"/>
        <w:rPr>
          <w:rFonts w:eastAsia="Courier New"/>
          <w:b/>
          <w:color w:val="000000"/>
        </w:rPr>
      </w:pPr>
      <w:r w:rsidRPr="00905868">
        <w:rPr>
          <w:rFonts w:eastAsia="Courier New"/>
          <w:b/>
          <w:color w:val="000000"/>
        </w:rPr>
        <w:t>ОКОНЧАНИЕ ФОРМЫ</w:t>
      </w:r>
    </w:p>
    <w:p w:rsidR="00B73F34" w:rsidRPr="00905868" w:rsidRDefault="00B73F34" w:rsidP="00B73F34">
      <w:pPr>
        <w:widowControl w:val="0"/>
        <w:rPr>
          <w:rFonts w:eastAsia="Courier New"/>
          <w:b/>
          <w:color w:val="000000"/>
        </w:rPr>
      </w:pPr>
    </w:p>
    <w:p w:rsidR="00B73F34" w:rsidRPr="0016011E" w:rsidRDefault="00B73F34" w:rsidP="00B73F34">
      <w:pPr>
        <w:widowControl w:val="0"/>
        <w:ind w:right="40" w:firstLine="567"/>
        <w:jc w:val="center"/>
        <w:rPr>
          <w:b/>
          <w:bCs/>
          <w:sz w:val="27"/>
          <w:szCs w:val="27"/>
        </w:rPr>
      </w:pPr>
    </w:p>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80"/>
        </w:trPr>
        <w:tc>
          <w:tcPr>
            <w:tcW w:w="5103" w:type="dxa"/>
          </w:tcPr>
          <w:p w:rsidR="00B73F34" w:rsidRPr="0016180D" w:rsidRDefault="00B73F34" w:rsidP="007A04D3">
            <w:pPr>
              <w:widowControl w:val="0"/>
              <w:suppressAutoHyphens/>
              <w:ind w:right="175"/>
              <w:rPr>
                <w:rFonts w:eastAsia="Courier New"/>
                <w:b/>
                <w:color w:val="000000"/>
                <w:lang w:eastAsia="ar-SA"/>
              </w:rPr>
            </w:pPr>
            <w:r>
              <w:rPr>
                <w:rFonts w:eastAsia="Courier New"/>
                <w:b/>
                <w:color w:val="000000"/>
                <w:lang w:eastAsia="ar-SA"/>
              </w:rPr>
              <w:t>ПРОДАВЕЦ</w:t>
            </w:r>
          </w:p>
          <w:p w:rsidR="00B73F34" w:rsidRPr="0016180D" w:rsidRDefault="00B73F34" w:rsidP="007A04D3">
            <w:pPr>
              <w:widowControl w:val="0"/>
              <w:suppressAutoHyphens/>
              <w:ind w:right="175"/>
              <w:rPr>
                <w:rFonts w:eastAsia="Courier New"/>
                <w:b/>
                <w:color w:val="000000"/>
                <w:lang w:eastAsia="ar-SA"/>
              </w:rPr>
            </w:pPr>
            <w:r w:rsidRPr="0016180D">
              <w:rPr>
                <w:rFonts w:eastAsia="Courier New"/>
                <w:b/>
                <w:bCs/>
                <w:color w:val="000000"/>
                <w:lang w:eastAsia="ar-SA"/>
              </w:rPr>
              <w:t>АО «Газпром газораспределение Великий Новгород»</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Cs/>
                <w:color w:val="000000"/>
                <w:lang w:eastAsia="ar-SA"/>
              </w:rPr>
            </w:pPr>
            <w:proofErr w:type="spellStart"/>
            <w:r w:rsidRPr="0016180D">
              <w:rPr>
                <w:rFonts w:eastAsia="Courier New"/>
                <w:b/>
                <w:bCs/>
                <w:color w:val="000000"/>
                <w:lang w:eastAsia="ar-SA"/>
              </w:rPr>
              <w:t>м.п</w:t>
            </w:r>
            <w:proofErr w:type="spellEnd"/>
            <w:r w:rsidRPr="0016180D">
              <w:rPr>
                <w:rFonts w:eastAsia="Courier New"/>
                <w:b/>
                <w:bCs/>
                <w:color w:val="000000"/>
                <w:lang w:eastAsia="ar-SA"/>
              </w:rPr>
              <w:t>.</w:t>
            </w:r>
          </w:p>
        </w:tc>
        <w:tc>
          <w:tcPr>
            <w:tcW w:w="5137"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ПОКУПАТЕЛЬ</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
                <w:color w:val="000000"/>
                <w:lang w:eastAsia="ar-SA"/>
              </w:rPr>
            </w:pPr>
          </w:p>
        </w:tc>
      </w:tr>
    </w:tbl>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Pr="004215A0" w:rsidRDefault="00DF103D" w:rsidP="00494E70">
      <w:pPr>
        <w:ind w:firstLine="709"/>
        <w:jc w:val="both"/>
        <w:rPr>
          <w:b/>
          <w:bCs/>
          <w:sz w:val="28"/>
          <w:szCs w:val="28"/>
        </w:rPr>
      </w:pPr>
    </w:p>
    <w:sectPr w:rsidR="00DF103D" w:rsidRPr="004215A0" w:rsidSect="00917581">
      <w:footerReference w:type="default" r:id="rId34"/>
      <w:pgSz w:w="11906" w:h="16838"/>
      <w:pgMar w:top="426" w:right="1134" w:bottom="567" w:left="1701" w:header="709"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D3" w:rsidRDefault="007A04D3" w:rsidP="00AF0C14">
      <w:r>
        <w:separator/>
      </w:r>
    </w:p>
  </w:endnote>
  <w:endnote w:type="continuationSeparator" w:id="0">
    <w:p w:rsidR="007A04D3" w:rsidRDefault="007A04D3"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sGothic_A.Z_PS">
    <w:altName w:val="Courier New"/>
    <w:charset w:val="00"/>
    <w:family w:val="roman"/>
    <w:pitch w:val="variable"/>
    <w:sig w:usb0="00000003" w:usb1="00000000" w:usb2="00000000" w:usb3="00000000" w:csb0="00000001" w:csb1="00000000"/>
  </w:font>
  <w:font w:name="Arabic Typesetting">
    <w:altName w:val="Courier New"/>
    <w:charset w:val="B2"/>
    <w:family w:val="script"/>
    <w:pitch w:val="variable"/>
    <w:sig w:usb0="00000000"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4D3" w:rsidRDefault="007A04D3">
    <w:pPr>
      <w:pStyle w:val="ab"/>
    </w:pPr>
  </w:p>
  <w:p w:rsidR="007A04D3" w:rsidRDefault="007A04D3"/>
  <w:p w:rsidR="007A04D3" w:rsidRDefault="007A04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D3" w:rsidRDefault="007A04D3" w:rsidP="00AF0C14">
      <w:r>
        <w:separator/>
      </w:r>
    </w:p>
  </w:footnote>
  <w:footnote w:type="continuationSeparator" w:id="0">
    <w:p w:rsidR="007A04D3" w:rsidRDefault="007A04D3" w:rsidP="00A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F59"/>
    <w:multiLevelType w:val="hybridMultilevel"/>
    <w:tmpl w:val="2D2098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829A6"/>
    <w:multiLevelType w:val="hybridMultilevel"/>
    <w:tmpl w:val="FB58F2EE"/>
    <w:lvl w:ilvl="0" w:tplc="B53E9786">
      <w:start w:val="1"/>
      <w:numFmt w:val="russianLower"/>
      <w:lvlText w:val="%1)"/>
      <w:lvlJc w:val="left"/>
      <w:pPr>
        <w:ind w:left="1287" w:hanging="360"/>
      </w:pPr>
      <w:rPr>
        <w:rFonts w:cs="Times New Roman"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B45E96"/>
    <w:multiLevelType w:val="hybridMultilevel"/>
    <w:tmpl w:val="1282894A"/>
    <w:lvl w:ilvl="0" w:tplc="54DA9742">
      <w:start w:val="1"/>
      <w:numFmt w:val="bullet"/>
      <w:lvlText w:val=""/>
      <w:lvlJc w:val="left"/>
      <w:pPr>
        <w:ind w:left="720" w:hanging="360"/>
      </w:pPr>
      <w:rPr>
        <w:rFonts w:ascii="Symbol" w:hAnsi="Symbol" w:cs="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8402091"/>
    <w:multiLevelType w:val="hybridMultilevel"/>
    <w:tmpl w:val="01684576"/>
    <w:lvl w:ilvl="0" w:tplc="04190017">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868377C"/>
    <w:multiLevelType w:val="multilevel"/>
    <w:tmpl w:val="E33C30C2"/>
    <w:lvl w:ilvl="0">
      <w:start w:val="3"/>
      <w:numFmt w:val="decimal"/>
      <w:lvlText w:val="%1."/>
      <w:lvlJc w:val="left"/>
      <w:pPr>
        <w:ind w:left="450" w:hanging="450"/>
      </w:pPr>
      <w:rPr>
        <w:rFonts w:hint="default"/>
      </w:rPr>
    </w:lvl>
    <w:lvl w:ilvl="1">
      <w:start w:val="1"/>
      <w:numFmt w:val="russianLower"/>
      <w:lvlText w:val="%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AAA47F0"/>
    <w:multiLevelType w:val="multilevel"/>
    <w:tmpl w:val="7424E650"/>
    <w:lvl w:ilvl="0">
      <w:start w:val="1"/>
      <w:numFmt w:val="decimal"/>
      <w:lvlText w:val="%1."/>
      <w:lvlJc w:val="left"/>
      <w:pPr>
        <w:tabs>
          <w:tab w:val="num" w:pos="630"/>
        </w:tabs>
        <w:ind w:left="630" w:hanging="630"/>
      </w:pPr>
      <w:rPr>
        <w:rFonts w:hint="default"/>
      </w:rPr>
    </w:lvl>
    <w:lvl w:ilvl="1">
      <w:start w:val="6"/>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6" w15:restartNumberingAfterBreak="0">
    <w:nsid w:val="10C92450"/>
    <w:multiLevelType w:val="hybridMultilevel"/>
    <w:tmpl w:val="7C868B50"/>
    <w:lvl w:ilvl="0" w:tplc="D94AAA7E">
      <w:start w:val="1"/>
      <w:numFmt w:val="bullet"/>
      <w:lvlText w:val=""/>
      <w:lvlJc w:val="left"/>
      <w:pPr>
        <w:ind w:left="265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5C7927"/>
    <w:multiLevelType w:val="multilevel"/>
    <w:tmpl w:val="5AE69234"/>
    <w:lvl w:ilvl="0">
      <w:start w:val="1"/>
      <w:numFmt w:val="decimal"/>
      <w:pStyle w:val="1"/>
      <w:lvlText w:val="%1."/>
      <w:lvlJc w:val="left"/>
      <w:pPr>
        <w:tabs>
          <w:tab w:val="num" w:pos="1134"/>
        </w:tabs>
        <w:ind w:left="1134" w:hanging="1134"/>
      </w:pPr>
      <w:rPr>
        <w:rFonts w:hint="default"/>
        <w:b w:val="0"/>
      </w:rPr>
    </w:lvl>
    <w:lvl w:ilvl="1">
      <w:start w:val="1"/>
      <w:numFmt w:val="decimal"/>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sz w:val="28"/>
        <w:szCs w:val="28"/>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C966789"/>
    <w:multiLevelType w:val="hybridMultilevel"/>
    <w:tmpl w:val="A418CD48"/>
    <w:lvl w:ilvl="0" w:tplc="D94AAA7E">
      <w:start w:val="1"/>
      <w:numFmt w:val="bullet"/>
      <w:lvlText w:val=""/>
      <w:lvlJc w:val="left"/>
      <w:pPr>
        <w:ind w:left="2651"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771C86"/>
    <w:multiLevelType w:val="hybridMultilevel"/>
    <w:tmpl w:val="7BB0AD82"/>
    <w:lvl w:ilvl="0" w:tplc="B53E9786">
      <w:start w:val="1"/>
      <w:numFmt w:val="russianLower"/>
      <w:lvlText w:val="%1)"/>
      <w:lvlJc w:val="left"/>
      <w:pPr>
        <w:ind w:left="1571" w:hanging="360"/>
      </w:pPr>
      <w:rPr>
        <w:rFonts w:cs="Times New Roman" w:hint="default"/>
        <w:i w:val="0"/>
      </w:rPr>
    </w:lvl>
    <w:lvl w:ilvl="1" w:tplc="E224282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04ACC"/>
    <w:multiLevelType w:val="hybridMultilevel"/>
    <w:tmpl w:val="E5021D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F00551B"/>
    <w:multiLevelType w:val="multilevel"/>
    <w:tmpl w:val="8E26F2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235B53"/>
    <w:multiLevelType w:val="multilevel"/>
    <w:tmpl w:val="660A0434"/>
    <w:lvl w:ilvl="0">
      <w:start w:val="1"/>
      <w:numFmt w:val="decimal"/>
      <w:lvlText w:val="%1."/>
      <w:lvlJc w:val="left"/>
      <w:pPr>
        <w:ind w:left="360" w:hanging="360"/>
      </w:pPr>
      <w:rPr>
        <w:b/>
      </w:rPr>
    </w:lvl>
    <w:lvl w:ilvl="1">
      <w:start w:val="1"/>
      <w:numFmt w:val="decimal"/>
      <w:lvlText w:val="%1.%2."/>
      <w:lvlJc w:val="left"/>
      <w:pPr>
        <w:ind w:left="2700" w:hanging="432"/>
      </w:pPr>
    </w:lvl>
    <w:lvl w:ilvl="2">
      <w:start w:val="1"/>
      <w:numFmt w:val="decimal"/>
      <w:lvlText w:val="%1.%2.%3."/>
      <w:lvlJc w:val="left"/>
      <w:pPr>
        <w:ind w:left="1780" w:hanging="504"/>
      </w:pPr>
      <w:rPr>
        <w:rFonts w:ascii="Times New Roman" w:hAnsi="Times New Roman" w:cs="Times New Roman" w:hint="default"/>
        <w:b/>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A37309"/>
    <w:multiLevelType w:val="hybridMultilevel"/>
    <w:tmpl w:val="AB0A1C48"/>
    <w:lvl w:ilvl="0" w:tplc="775A21EC">
      <w:start w:val="5"/>
      <w:numFmt w:val="upperRoman"/>
      <w:lvlText w:val="%1."/>
      <w:lvlJc w:val="left"/>
      <w:pPr>
        <w:tabs>
          <w:tab w:val="num" w:pos="3179"/>
        </w:tabs>
        <w:ind w:left="3179" w:hanging="720"/>
      </w:pPr>
      <w:rPr>
        <w:rFonts w:hint="default"/>
        <w:color w:val="000000"/>
      </w:rPr>
    </w:lvl>
    <w:lvl w:ilvl="1" w:tplc="04190019">
      <w:start w:val="1"/>
      <w:numFmt w:val="lowerLetter"/>
      <w:lvlText w:val="%2."/>
      <w:lvlJc w:val="left"/>
      <w:pPr>
        <w:tabs>
          <w:tab w:val="num" w:pos="3539"/>
        </w:tabs>
        <w:ind w:left="3539" w:hanging="360"/>
      </w:pPr>
    </w:lvl>
    <w:lvl w:ilvl="2" w:tplc="0419001B">
      <w:start w:val="1"/>
      <w:numFmt w:val="lowerRoman"/>
      <w:lvlText w:val="%3."/>
      <w:lvlJc w:val="right"/>
      <w:pPr>
        <w:tabs>
          <w:tab w:val="num" w:pos="4259"/>
        </w:tabs>
        <w:ind w:left="4259" w:hanging="180"/>
      </w:pPr>
    </w:lvl>
    <w:lvl w:ilvl="3" w:tplc="0419000F">
      <w:start w:val="1"/>
      <w:numFmt w:val="decimal"/>
      <w:lvlText w:val="%4."/>
      <w:lvlJc w:val="left"/>
      <w:pPr>
        <w:tabs>
          <w:tab w:val="num" w:pos="4979"/>
        </w:tabs>
        <w:ind w:left="4979" w:hanging="360"/>
      </w:pPr>
    </w:lvl>
    <w:lvl w:ilvl="4" w:tplc="04190019">
      <w:start w:val="1"/>
      <w:numFmt w:val="lowerLetter"/>
      <w:lvlText w:val="%5."/>
      <w:lvlJc w:val="left"/>
      <w:pPr>
        <w:tabs>
          <w:tab w:val="num" w:pos="5699"/>
        </w:tabs>
        <w:ind w:left="5699" w:hanging="360"/>
      </w:pPr>
    </w:lvl>
    <w:lvl w:ilvl="5" w:tplc="0419001B">
      <w:start w:val="1"/>
      <w:numFmt w:val="lowerRoman"/>
      <w:lvlText w:val="%6."/>
      <w:lvlJc w:val="right"/>
      <w:pPr>
        <w:tabs>
          <w:tab w:val="num" w:pos="6419"/>
        </w:tabs>
        <w:ind w:left="6419" w:hanging="180"/>
      </w:pPr>
    </w:lvl>
    <w:lvl w:ilvl="6" w:tplc="0419000F">
      <w:start w:val="1"/>
      <w:numFmt w:val="decimal"/>
      <w:lvlText w:val="%7."/>
      <w:lvlJc w:val="left"/>
      <w:pPr>
        <w:tabs>
          <w:tab w:val="num" w:pos="7139"/>
        </w:tabs>
        <w:ind w:left="7139" w:hanging="360"/>
      </w:pPr>
    </w:lvl>
    <w:lvl w:ilvl="7" w:tplc="04190019">
      <w:start w:val="1"/>
      <w:numFmt w:val="lowerLetter"/>
      <w:lvlText w:val="%8."/>
      <w:lvlJc w:val="left"/>
      <w:pPr>
        <w:tabs>
          <w:tab w:val="num" w:pos="7859"/>
        </w:tabs>
        <w:ind w:left="7859" w:hanging="360"/>
      </w:pPr>
    </w:lvl>
    <w:lvl w:ilvl="8" w:tplc="0419001B">
      <w:start w:val="1"/>
      <w:numFmt w:val="lowerRoman"/>
      <w:lvlText w:val="%9."/>
      <w:lvlJc w:val="right"/>
      <w:pPr>
        <w:tabs>
          <w:tab w:val="num" w:pos="8579"/>
        </w:tabs>
        <w:ind w:left="8579" w:hanging="180"/>
      </w:pPr>
    </w:lvl>
  </w:abstractNum>
  <w:abstractNum w:abstractNumId="14" w15:restartNumberingAfterBreak="0">
    <w:nsid w:val="416752B5"/>
    <w:multiLevelType w:val="hybridMultilevel"/>
    <w:tmpl w:val="4BA218D0"/>
    <w:lvl w:ilvl="0" w:tplc="B53E9786">
      <w:start w:val="1"/>
      <w:numFmt w:val="russianLower"/>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4A1D4D"/>
    <w:multiLevelType w:val="hybridMultilevel"/>
    <w:tmpl w:val="73B2FF64"/>
    <w:lvl w:ilvl="0" w:tplc="B53E9786">
      <w:start w:val="1"/>
      <w:numFmt w:val="russianLower"/>
      <w:lvlText w:val="%1)"/>
      <w:lvlJc w:val="left"/>
      <w:pPr>
        <w:ind w:left="1571" w:hanging="360"/>
      </w:pPr>
      <w:rPr>
        <w:rFonts w:cs="Times New Roman" w:hint="default"/>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4B7E7088"/>
    <w:multiLevelType w:val="multilevel"/>
    <w:tmpl w:val="D42E6FF4"/>
    <w:lvl w:ilvl="0">
      <w:start w:val="1"/>
      <w:numFmt w:val="decimal"/>
      <w:lvlText w:val="%1."/>
      <w:lvlJc w:val="left"/>
      <w:pPr>
        <w:ind w:left="3905" w:hanging="360"/>
      </w:pPr>
      <w:rPr>
        <w:rFonts w:hint="default"/>
      </w:rPr>
    </w:lvl>
    <w:lvl w:ilvl="1">
      <w:start w:val="1"/>
      <w:numFmt w:val="decimal"/>
      <w:isLgl/>
      <w:lvlText w:val="%1.%2."/>
      <w:lvlJc w:val="left"/>
      <w:pPr>
        <w:ind w:left="3271" w:hanging="720"/>
      </w:pPr>
      <w:rPr>
        <w:rFonts w:hint="default"/>
        <w:color w:val="000000"/>
        <w:sz w:val="28"/>
      </w:rPr>
    </w:lvl>
    <w:lvl w:ilvl="2">
      <w:start w:val="1"/>
      <w:numFmt w:val="decimal"/>
      <w:isLgl/>
      <w:lvlText w:val="%1.%2.%3."/>
      <w:lvlJc w:val="left"/>
      <w:pPr>
        <w:ind w:left="3271" w:hanging="720"/>
      </w:pPr>
      <w:rPr>
        <w:rFonts w:hint="default"/>
        <w:color w:val="000000"/>
        <w:sz w:val="28"/>
      </w:rPr>
    </w:lvl>
    <w:lvl w:ilvl="3">
      <w:start w:val="1"/>
      <w:numFmt w:val="decimal"/>
      <w:isLgl/>
      <w:lvlText w:val="%1.%2.%3.%4."/>
      <w:lvlJc w:val="left"/>
      <w:pPr>
        <w:ind w:left="3631" w:hanging="1080"/>
      </w:pPr>
      <w:rPr>
        <w:rFonts w:hint="default"/>
        <w:color w:val="000000"/>
        <w:sz w:val="28"/>
      </w:rPr>
    </w:lvl>
    <w:lvl w:ilvl="4">
      <w:start w:val="1"/>
      <w:numFmt w:val="decimal"/>
      <w:isLgl/>
      <w:lvlText w:val="%1.%2.%3.%4.%5."/>
      <w:lvlJc w:val="left"/>
      <w:pPr>
        <w:ind w:left="3631" w:hanging="1080"/>
      </w:pPr>
      <w:rPr>
        <w:rFonts w:hint="default"/>
        <w:color w:val="000000"/>
        <w:sz w:val="28"/>
      </w:rPr>
    </w:lvl>
    <w:lvl w:ilvl="5">
      <w:start w:val="1"/>
      <w:numFmt w:val="decimal"/>
      <w:isLgl/>
      <w:lvlText w:val="%1.%2.%3.%4.%5.%6."/>
      <w:lvlJc w:val="left"/>
      <w:pPr>
        <w:ind w:left="3991" w:hanging="1440"/>
      </w:pPr>
      <w:rPr>
        <w:rFonts w:hint="default"/>
        <w:color w:val="000000"/>
        <w:sz w:val="28"/>
      </w:rPr>
    </w:lvl>
    <w:lvl w:ilvl="6">
      <w:start w:val="1"/>
      <w:numFmt w:val="decimal"/>
      <w:isLgl/>
      <w:lvlText w:val="%1.%2.%3.%4.%5.%6.%7."/>
      <w:lvlJc w:val="left"/>
      <w:pPr>
        <w:ind w:left="4351" w:hanging="1800"/>
      </w:pPr>
      <w:rPr>
        <w:rFonts w:hint="default"/>
        <w:color w:val="000000"/>
        <w:sz w:val="28"/>
      </w:rPr>
    </w:lvl>
    <w:lvl w:ilvl="7">
      <w:start w:val="1"/>
      <w:numFmt w:val="decimal"/>
      <w:isLgl/>
      <w:lvlText w:val="%1.%2.%3.%4.%5.%6.%7.%8."/>
      <w:lvlJc w:val="left"/>
      <w:pPr>
        <w:ind w:left="4351" w:hanging="1800"/>
      </w:pPr>
      <w:rPr>
        <w:rFonts w:hint="default"/>
        <w:color w:val="000000"/>
        <w:sz w:val="28"/>
      </w:rPr>
    </w:lvl>
    <w:lvl w:ilvl="8">
      <w:start w:val="1"/>
      <w:numFmt w:val="decimal"/>
      <w:isLgl/>
      <w:lvlText w:val="%1.%2.%3.%4.%5.%6.%7.%8.%9."/>
      <w:lvlJc w:val="left"/>
      <w:pPr>
        <w:ind w:left="4711" w:hanging="2160"/>
      </w:pPr>
      <w:rPr>
        <w:rFonts w:hint="default"/>
        <w:color w:val="000000"/>
        <w:sz w:val="28"/>
      </w:rPr>
    </w:lvl>
  </w:abstractNum>
  <w:abstractNum w:abstractNumId="17" w15:restartNumberingAfterBreak="0">
    <w:nsid w:val="4D6F5F5F"/>
    <w:multiLevelType w:val="hybridMultilevel"/>
    <w:tmpl w:val="F796E242"/>
    <w:lvl w:ilvl="0" w:tplc="CA6A007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8" w15:restartNumberingAfterBreak="0">
    <w:nsid w:val="4E735352"/>
    <w:multiLevelType w:val="hybridMultilevel"/>
    <w:tmpl w:val="706C3E4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4F536724"/>
    <w:multiLevelType w:val="multilevel"/>
    <w:tmpl w:val="1C089DA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8451C5"/>
    <w:multiLevelType w:val="hybridMultilevel"/>
    <w:tmpl w:val="52420C1A"/>
    <w:lvl w:ilvl="0" w:tplc="2EB2CC28">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F1773A"/>
    <w:multiLevelType w:val="hybridMultilevel"/>
    <w:tmpl w:val="8A0C7C1C"/>
    <w:lvl w:ilvl="0" w:tplc="BA1C7EA2">
      <w:start w:val="1"/>
      <w:numFmt w:val="decimal"/>
      <w:lvlText w:val="%1)"/>
      <w:lvlJc w:val="left"/>
      <w:pPr>
        <w:ind w:left="2006" w:hanging="1155"/>
      </w:pPr>
      <w:rPr>
        <w:rFonts w:ascii="Times New Roman" w:hAnsi="Times New Roman" w:cs="Times New Roman"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8213657"/>
    <w:multiLevelType w:val="multilevel"/>
    <w:tmpl w:val="8798359A"/>
    <w:lvl w:ilvl="0">
      <w:start w:val="1"/>
      <w:numFmt w:val="decimal"/>
      <w:lvlText w:val="%1."/>
      <w:lvlJc w:val="left"/>
      <w:pPr>
        <w:ind w:left="1065"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25" w:hanging="720"/>
      </w:pPr>
      <w:rPr>
        <w:rFonts w:hint="default"/>
        <w:sz w:val="20"/>
        <w:szCs w:val="2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3" w15:restartNumberingAfterBreak="0">
    <w:nsid w:val="5B260C9B"/>
    <w:multiLevelType w:val="hybridMultilevel"/>
    <w:tmpl w:val="ADCABE28"/>
    <w:lvl w:ilvl="0" w:tplc="971CAF6C">
      <w:start w:val="1"/>
      <w:numFmt w:val="russianLow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C242AA5"/>
    <w:multiLevelType w:val="hybridMultilevel"/>
    <w:tmpl w:val="C304F562"/>
    <w:lvl w:ilvl="0" w:tplc="957E8198">
      <w:start w:val="1"/>
      <w:numFmt w:val="russianLower"/>
      <w:lvlText w:val="%1)."/>
      <w:lvlJc w:val="left"/>
      <w:pPr>
        <w:ind w:left="1429" w:hanging="360"/>
      </w:pPr>
      <w:rPr>
        <w:rFonts w:cs="Times New Roman" w:hint="default"/>
      </w:rPr>
    </w:lvl>
    <w:lvl w:ilvl="1" w:tplc="78B2A3E0">
      <w:start w:val="1"/>
      <w:numFmt w:val="decimal"/>
      <w:lvlText w:val="%2."/>
      <w:lvlJc w:val="left"/>
      <w:pPr>
        <w:ind w:left="1070"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5" w15:restartNumberingAfterBreak="0">
    <w:nsid w:val="65F07C79"/>
    <w:multiLevelType w:val="hybridMultilevel"/>
    <w:tmpl w:val="1FFEBA22"/>
    <w:lvl w:ilvl="0" w:tplc="B53E9786">
      <w:start w:val="1"/>
      <w:numFmt w:val="russianLower"/>
      <w:lvlText w:val="%1)"/>
      <w:lvlJc w:val="left"/>
      <w:pPr>
        <w:ind w:left="2006" w:hanging="1155"/>
      </w:pPr>
      <w:rPr>
        <w:rFonts w:cs="Times New Roman" w:hint="default"/>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B3B7BF8"/>
    <w:multiLevelType w:val="hybridMultilevel"/>
    <w:tmpl w:val="DE14428A"/>
    <w:lvl w:ilvl="0" w:tplc="0C5ED4D4">
      <w:start w:val="1"/>
      <w:numFmt w:val="bullet"/>
      <w:pStyle w:val="10"/>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71ED64A3"/>
    <w:multiLevelType w:val="multilevel"/>
    <w:tmpl w:val="78E6A7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639" w:hanging="504"/>
      </w:pPr>
      <w:rPr>
        <w:b w:val="0"/>
        <w:color w:val="auto"/>
        <w:lang w:val="ru-RU"/>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4"/>
  </w:num>
  <w:num w:numId="3">
    <w:abstractNumId w:val="17"/>
  </w:num>
  <w:num w:numId="4">
    <w:abstractNumId w:val="10"/>
  </w:num>
  <w:num w:numId="5">
    <w:abstractNumId w:val="18"/>
  </w:num>
  <w:num w:numId="6">
    <w:abstractNumId w:val="9"/>
  </w:num>
  <w:num w:numId="7">
    <w:abstractNumId w:val="4"/>
  </w:num>
  <w:num w:numId="8">
    <w:abstractNumId w:val="12"/>
  </w:num>
  <w:num w:numId="9">
    <w:abstractNumId w:val="7"/>
  </w:num>
  <w:num w:numId="10">
    <w:abstractNumId w:val="23"/>
  </w:num>
  <w:num w:numId="11">
    <w:abstractNumId w:val="2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22"/>
  </w:num>
  <w:num w:numId="20">
    <w:abstractNumId w:val="19"/>
  </w:num>
  <w:num w:numId="21">
    <w:abstractNumId w:val="20"/>
  </w:num>
  <w:num w:numId="22">
    <w:abstractNumId w:val="6"/>
  </w:num>
  <w:num w:numId="23">
    <w:abstractNumId w:val="8"/>
  </w:num>
  <w:num w:numId="24">
    <w:abstractNumId w:val="13"/>
  </w:num>
  <w:num w:numId="25">
    <w:abstractNumId w:val="1"/>
  </w:num>
  <w:num w:numId="26">
    <w:abstractNumId w:val="0"/>
  </w:num>
  <w:num w:numId="27">
    <w:abstractNumId w:val="14"/>
  </w:num>
  <w:num w:numId="28">
    <w:abstractNumId w:val="25"/>
  </w:num>
  <w:num w:numId="29">
    <w:abstractNumId w:val="15"/>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14"/>
    <w:rsid w:val="00013E3C"/>
    <w:rsid w:val="000271EA"/>
    <w:rsid w:val="00027D59"/>
    <w:rsid w:val="000312F2"/>
    <w:rsid w:val="00037CD0"/>
    <w:rsid w:val="0004320B"/>
    <w:rsid w:val="000514D8"/>
    <w:rsid w:val="00077ED0"/>
    <w:rsid w:val="00080D7B"/>
    <w:rsid w:val="000A4A2E"/>
    <w:rsid w:val="000B235E"/>
    <w:rsid w:val="000C3560"/>
    <w:rsid w:val="000D3FBD"/>
    <w:rsid w:val="000D5073"/>
    <w:rsid w:val="000D7921"/>
    <w:rsid w:val="000E0968"/>
    <w:rsid w:val="000E6112"/>
    <w:rsid w:val="000F5D2F"/>
    <w:rsid w:val="001137DD"/>
    <w:rsid w:val="0012109E"/>
    <w:rsid w:val="00134BCC"/>
    <w:rsid w:val="001456A5"/>
    <w:rsid w:val="0015067B"/>
    <w:rsid w:val="00163225"/>
    <w:rsid w:val="001753E3"/>
    <w:rsid w:val="00184DAD"/>
    <w:rsid w:val="001876C4"/>
    <w:rsid w:val="0019012F"/>
    <w:rsid w:val="0019126D"/>
    <w:rsid w:val="001B6CE6"/>
    <w:rsid w:val="001D3B63"/>
    <w:rsid w:val="001D5FE0"/>
    <w:rsid w:val="001E687F"/>
    <w:rsid w:val="001F0544"/>
    <w:rsid w:val="001F065B"/>
    <w:rsid w:val="001F41D3"/>
    <w:rsid w:val="001F491E"/>
    <w:rsid w:val="0020158E"/>
    <w:rsid w:val="00206D92"/>
    <w:rsid w:val="00217D44"/>
    <w:rsid w:val="0022249F"/>
    <w:rsid w:val="00225A42"/>
    <w:rsid w:val="00240352"/>
    <w:rsid w:val="002405B9"/>
    <w:rsid w:val="00246706"/>
    <w:rsid w:val="002579F5"/>
    <w:rsid w:val="00260493"/>
    <w:rsid w:val="00263ACE"/>
    <w:rsid w:val="00274E9C"/>
    <w:rsid w:val="00277222"/>
    <w:rsid w:val="00291827"/>
    <w:rsid w:val="002923F4"/>
    <w:rsid w:val="002A701B"/>
    <w:rsid w:val="002B0F33"/>
    <w:rsid w:val="002D1D7C"/>
    <w:rsid w:val="002D389C"/>
    <w:rsid w:val="002D7CDC"/>
    <w:rsid w:val="002E1378"/>
    <w:rsid w:val="002E354C"/>
    <w:rsid w:val="002E46CA"/>
    <w:rsid w:val="00304751"/>
    <w:rsid w:val="00313D2F"/>
    <w:rsid w:val="00322572"/>
    <w:rsid w:val="00325B00"/>
    <w:rsid w:val="003327CF"/>
    <w:rsid w:val="00342AC5"/>
    <w:rsid w:val="00345E03"/>
    <w:rsid w:val="00347F23"/>
    <w:rsid w:val="00354E34"/>
    <w:rsid w:val="00362C71"/>
    <w:rsid w:val="00370A1F"/>
    <w:rsid w:val="00383326"/>
    <w:rsid w:val="0038334F"/>
    <w:rsid w:val="00391ABB"/>
    <w:rsid w:val="003B29E2"/>
    <w:rsid w:val="003C1611"/>
    <w:rsid w:val="003C7C78"/>
    <w:rsid w:val="00407192"/>
    <w:rsid w:val="00410C7E"/>
    <w:rsid w:val="00413905"/>
    <w:rsid w:val="00415D5D"/>
    <w:rsid w:val="004215A0"/>
    <w:rsid w:val="004323DB"/>
    <w:rsid w:val="00450387"/>
    <w:rsid w:val="004509E9"/>
    <w:rsid w:val="00465854"/>
    <w:rsid w:val="004708AB"/>
    <w:rsid w:val="004732F2"/>
    <w:rsid w:val="004773B4"/>
    <w:rsid w:val="00494E70"/>
    <w:rsid w:val="004B21B8"/>
    <w:rsid w:val="004B7FC0"/>
    <w:rsid w:val="004D3B14"/>
    <w:rsid w:val="004E5CB9"/>
    <w:rsid w:val="004F0C41"/>
    <w:rsid w:val="004F4FB1"/>
    <w:rsid w:val="00507F58"/>
    <w:rsid w:val="005376A9"/>
    <w:rsid w:val="005405D5"/>
    <w:rsid w:val="00541691"/>
    <w:rsid w:val="00553420"/>
    <w:rsid w:val="0055472B"/>
    <w:rsid w:val="00570820"/>
    <w:rsid w:val="00574B6C"/>
    <w:rsid w:val="00575225"/>
    <w:rsid w:val="00575DFA"/>
    <w:rsid w:val="0058691A"/>
    <w:rsid w:val="005B089E"/>
    <w:rsid w:val="005B2E56"/>
    <w:rsid w:val="005D4435"/>
    <w:rsid w:val="005D5062"/>
    <w:rsid w:val="005F0768"/>
    <w:rsid w:val="005F21B5"/>
    <w:rsid w:val="005F2E5A"/>
    <w:rsid w:val="006008F2"/>
    <w:rsid w:val="0061295A"/>
    <w:rsid w:val="00612F3C"/>
    <w:rsid w:val="00616918"/>
    <w:rsid w:val="00623AE0"/>
    <w:rsid w:val="006318C5"/>
    <w:rsid w:val="00632A50"/>
    <w:rsid w:val="00642A10"/>
    <w:rsid w:val="00652D36"/>
    <w:rsid w:val="00654F34"/>
    <w:rsid w:val="00656C7A"/>
    <w:rsid w:val="00662F92"/>
    <w:rsid w:val="006850CE"/>
    <w:rsid w:val="0069445C"/>
    <w:rsid w:val="006A1507"/>
    <w:rsid w:val="006A2990"/>
    <w:rsid w:val="006B78C6"/>
    <w:rsid w:val="006C0C81"/>
    <w:rsid w:val="006C3312"/>
    <w:rsid w:val="006C4315"/>
    <w:rsid w:val="006C4A11"/>
    <w:rsid w:val="006C7FE4"/>
    <w:rsid w:val="006D0BDA"/>
    <w:rsid w:val="006D5D02"/>
    <w:rsid w:val="006D6892"/>
    <w:rsid w:val="006F193F"/>
    <w:rsid w:val="0070031D"/>
    <w:rsid w:val="00715D90"/>
    <w:rsid w:val="0072354E"/>
    <w:rsid w:val="0076119A"/>
    <w:rsid w:val="0076568C"/>
    <w:rsid w:val="00781D86"/>
    <w:rsid w:val="007A04D3"/>
    <w:rsid w:val="007A52FD"/>
    <w:rsid w:val="007D4241"/>
    <w:rsid w:val="007D775B"/>
    <w:rsid w:val="007E0982"/>
    <w:rsid w:val="007E43B2"/>
    <w:rsid w:val="007F7EF9"/>
    <w:rsid w:val="0081375C"/>
    <w:rsid w:val="00821A21"/>
    <w:rsid w:val="00826663"/>
    <w:rsid w:val="008275E7"/>
    <w:rsid w:val="0083139D"/>
    <w:rsid w:val="00836945"/>
    <w:rsid w:val="00846F5F"/>
    <w:rsid w:val="008542DE"/>
    <w:rsid w:val="00865D64"/>
    <w:rsid w:val="0087145A"/>
    <w:rsid w:val="0087221A"/>
    <w:rsid w:val="008754EF"/>
    <w:rsid w:val="00876194"/>
    <w:rsid w:val="00877739"/>
    <w:rsid w:val="00886126"/>
    <w:rsid w:val="008A2126"/>
    <w:rsid w:val="008A7AFD"/>
    <w:rsid w:val="008B60B8"/>
    <w:rsid w:val="008B6F37"/>
    <w:rsid w:val="008C19CD"/>
    <w:rsid w:val="008C6E1F"/>
    <w:rsid w:val="008E67BD"/>
    <w:rsid w:val="0090678F"/>
    <w:rsid w:val="009110FD"/>
    <w:rsid w:val="00917581"/>
    <w:rsid w:val="009334FD"/>
    <w:rsid w:val="00935B19"/>
    <w:rsid w:val="00945F3A"/>
    <w:rsid w:val="0095504D"/>
    <w:rsid w:val="009614E0"/>
    <w:rsid w:val="009712C2"/>
    <w:rsid w:val="0097752F"/>
    <w:rsid w:val="009814AD"/>
    <w:rsid w:val="00982264"/>
    <w:rsid w:val="009A78CE"/>
    <w:rsid w:val="009B01C4"/>
    <w:rsid w:val="009D249D"/>
    <w:rsid w:val="009E4AE9"/>
    <w:rsid w:val="009F2B5D"/>
    <w:rsid w:val="00A01B9D"/>
    <w:rsid w:val="00A17A36"/>
    <w:rsid w:val="00A20643"/>
    <w:rsid w:val="00A41CCE"/>
    <w:rsid w:val="00A43497"/>
    <w:rsid w:val="00A53319"/>
    <w:rsid w:val="00A55565"/>
    <w:rsid w:val="00A76CD5"/>
    <w:rsid w:val="00A8204E"/>
    <w:rsid w:val="00AB6A7C"/>
    <w:rsid w:val="00AB7A47"/>
    <w:rsid w:val="00AD3CAA"/>
    <w:rsid w:val="00AE178B"/>
    <w:rsid w:val="00AF0C14"/>
    <w:rsid w:val="00AF4703"/>
    <w:rsid w:val="00B00BBC"/>
    <w:rsid w:val="00B14102"/>
    <w:rsid w:val="00B219BF"/>
    <w:rsid w:val="00B26826"/>
    <w:rsid w:val="00B3498B"/>
    <w:rsid w:val="00B35562"/>
    <w:rsid w:val="00B46859"/>
    <w:rsid w:val="00B6111F"/>
    <w:rsid w:val="00B61226"/>
    <w:rsid w:val="00B63665"/>
    <w:rsid w:val="00B64EE9"/>
    <w:rsid w:val="00B66EE6"/>
    <w:rsid w:val="00B73F34"/>
    <w:rsid w:val="00B75313"/>
    <w:rsid w:val="00B8224A"/>
    <w:rsid w:val="00B91BEB"/>
    <w:rsid w:val="00B94301"/>
    <w:rsid w:val="00B943F9"/>
    <w:rsid w:val="00BB0027"/>
    <w:rsid w:val="00BB5532"/>
    <w:rsid w:val="00BC40FF"/>
    <w:rsid w:val="00BC6F20"/>
    <w:rsid w:val="00BD447F"/>
    <w:rsid w:val="00BD67C5"/>
    <w:rsid w:val="00BF068F"/>
    <w:rsid w:val="00C0644A"/>
    <w:rsid w:val="00C25A32"/>
    <w:rsid w:val="00C26ED0"/>
    <w:rsid w:val="00C34802"/>
    <w:rsid w:val="00C43A42"/>
    <w:rsid w:val="00C55264"/>
    <w:rsid w:val="00C66F61"/>
    <w:rsid w:val="00C70C32"/>
    <w:rsid w:val="00C73E9E"/>
    <w:rsid w:val="00C772B3"/>
    <w:rsid w:val="00C878C2"/>
    <w:rsid w:val="00C9102F"/>
    <w:rsid w:val="00CA0FD5"/>
    <w:rsid w:val="00CA6223"/>
    <w:rsid w:val="00CC3F36"/>
    <w:rsid w:val="00CC540D"/>
    <w:rsid w:val="00CE605B"/>
    <w:rsid w:val="00CF016D"/>
    <w:rsid w:val="00CF377A"/>
    <w:rsid w:val="00D271EF"/>
    <w:rsid w:val="00D3630D"/>
    <w:rsid w:val="00D52A3F"/>
    <w:rsid w:val="00D61D38"/>
    <w:rsid w:val="00D7023A"/>
    <w:rsid w:val="00D72737"/>
    <w:rsid w:val="00D83126"/>
    <w:rsid w:val="00D86307"/>
    <w:rsid w:val="00DB083D"/>
    <w:rsid w:val="00DB6EBC"/>
    <w:rsid w:val="00DD246C"/>
    <w:rsid w:val="00DD7482"/>
    <w:rsid w:val="00DE17F2"/>
    <w:rsid w:val="00DF103D"/>
    <w:rsid w:val="00E53A5B"/>
    <w:rsid w:val="00E54A51"/>
    <w:rsid w:val="00E61E2D"/>
    <w:rsid w:val="00E74EEF"/>
    <w:rsid w:val="00E7734C"/>
    <w:rsid w:val="00EA110B"/>
    <w:rsid w:val="00EA23A9"/>
    <w:rsid w:val="00EB0070"/>
    <w:rsid w:val="00EB060B"/>
    <w:rsid w:val="00EB1CE8"/>
    <w:rsid w:val="00EB2A02"/>
    <w:rsid w:val="00EC3F44"/>
    <w:rsid w:val="00EC4DD4"/>
    <w:rsid w:val="00ED6085"/>
    <w:rsid w:val="00EF6AAD"/>
    <w:rsid w:val="00F1147A"/>
    <w:rsid w:val="00F245B4"/>
    <w:rsid w:val="00F257E1"/>
    <w:rsid w:val="00F353A3"/>
    <w:rsid w:val="00F4640F"/>
    <w:rsid w:val="00F47668"/>
    <w:rsid w:val="00F51F6C"/>
    <w:rsid w:val="00F52702"/>
    <w:rsid w:val="00F750EF"/>
    <w:rsid w:val="00F80E68"/>
    <w:rsid w:val="00F8230C"/>
    <w:rsid w:val="00F84171"/>
    <w:rsid w:val="00F952C5"/>
    <w:rsid w:val="00F96D8C"/>
    <w:rsid w:val="00FA3B36"/>
    <w:rsid w:val="00FA3DA1"/>
    <w:rsid w:val="00FB636A"/>
    <w:rsid w:val="00FC2B28"/>
    <w:rsid w:val="00FD6848"/>
    <w:rsid w:val="00FE6ADD"/>
    <w:rsid w:val="00FE6C01"/>
    <w:rsid w:val="00FF1CC1"/>
    <w:rsid w:val="00FF2A29"/>
    <w:rsid w:val="00FF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283391"/>
  <w15:docId w15:val="{15449915-0650-4D1E-9C60-8454B1BF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qFormat/>
    <w:rsid w:val="00B73F34"/>
    <w:pPr>
      <w:keepNext/>
      <w:keepLines/>
      <w:numPr>
        <w:numId w:val="9"/>
      </w:numPr>
      <w:spacing w:before="120"/>
      <w:jc w:val="center"/>
      <w:outlineLvl w:val="0"/>
    </w:pPr>
    <w:rPr>
      <w:rFonts w:eastAsia="Calibri"/>
      <w:b/>
      <w:bCs/>
      <w:sz w:val="28"/>
      <w:szCs w:val="28"/>
      <w:lang w:val="x-none" w:eastAsia="en-US"/>
    </w:rPr>
  </w:style>
  <w:style w:type="paragraph" w:styleId="2">
    <w:name w:val="heading 2"/>
    <w:basedOn w:val="1"/>
    <w:next w:val="a0"/>
    <w:link w:val="20"/>
    <w:qFormat/>
    <w:rsid w:val="00B73F34"/>
    <w:pPr>
      <w:numPr>
        <w:numId w:val="0"/>
      </w:numPr>
      <w:tabs>
        <w:tab w:val="left" w:pos="1701"/>
      </w:tabs>
      <w:ind w:left="432" w:hanging="432"/>
      <w:jc w:val="both"/>
      <w:outlineLvl w:val="1"/>
    </w:pPr>
    <w:rPr>
      <w:b w:val="0"/>
      <w:lang w:eastAsia="x-none"/>
    </w:rPr>
  </w:style>
  <w:style w:type="paragraph" w:styleId="3">
    <w:name w:val="heading 3"/>
    <w:basedOn w:val="a0"/>
    <w:next w:val="a0"/>
    <w:link w:val="30"/>
    <w:qFormat/>
    <w:rsid w:val="00B73F34"/>
    <w:pPr>
      <w:ind w:firstLine="709"/>
      <w:jc w:val="right"/>
      <w:outlineLvl w:val="2"/>
    </w:pPr>
    <w:rPr>
      <w:rFonts w:eastAsia="Calibri"/>
      <w:b/>
      <w:sz w:val="28"/>
      <w:szCs w:val="28"/>
      <w:lang w:val="x-none" w:eastAsia="en-US"/>
    </w:rPr>
  </w:style>
  <w:style w:type="paragraph" w:styleId="5">
    <w:name w:val="heading 5"/>
    <w:basedOn w:val="a0"/>
    <w:next w:val="a0"/>
    <w:link w:val="50"/>
    <w:qFormat/>
    <w:rsid w:val="00B73F34"/>
    <w:pPr>
      <w:spacing w:before="240" w:after="60"/>
      <w:outlineLvl w:val="4"/>
    </w:pPr>
    <w:rPr>
      <w:rFonts w:eastAsia="Calibri"/>
      <w:b/>
      <w:bCs/>
      <w:i/>
      <w:iCs/>
      <w:sz w:val="26"/>
      <w:szCs w:val="26"/>
      <w:lang w:val="x-none"/>
    </w:rPr>
  </w:style>
  <w:style w:type="paragraph" w:styleId="7">
    <w:name w:val="heading 7"/>
    <w:basedOn w:val="a0"/>
    <w:next w:val="a0"/>
    <w:link w:val="70"/>
    <w:unhideWhenUsed/>
    <w:qFormat/>
    <w:rsid w:val="00B73F34"/>
    <w:pPr>
      <w:keepNext/>
      <w:keepLines/>
      <w:spacing w:before="200"/>
      <w:jc w:val="both"/>
      <w:outlineLvl w:val="6"/>
    </w:pPr>
    <w:rPr>
      <w:rFonts w:asciiTheme="majorHAnsi" w:eastAsiaTheme="majorEastAsia" w:hAnsiTheme="majorHAnsi" w:cstheme="majorBidi"/>
      <w:i/>
      <w:iCs/>
      <w:color w:val="404040" w:themeColor="text1" w:themeTint="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rsid w:val="004D3B14"/>
    <w:pPr>
      <w:ind w:left="1134" w:right="1134"/>
      <w:jc w:val="both"/>
    </w:pPr>
    <w:rPr>
      <w:b/>
      <w:i/>
      <w:szCs w:val="20"/>
    </w:rPr>
  </w:style>
  <w:style w:type="character" w:styleId="a5">
    <w:name w:val="Hyperlink"/>
    <w:basedOn w:val="a1"/>
    <w:uiPriority w:val="99"/>
    <w:unhideWhenUsed/>
    <w:rsid w:val="00F8230C"/>
    <w:rPr>
      <w:color w:val="0000FF" w:themeColor="hyperlink"/>
      <w:u w:val="single"/>
    </w:rPr>
  </w:style>
  <w:style w:type="paragraph" w:styleId="a6">
    <w:name w:val="Balloon Text"/>
    <w:basedOn w:val="a0"/>
    <w:link w:val="a7"/>
    <w:semiHidden/>
    <w:unhideWhenUsed/>
    <w:rsid w:val="001753E3"/>
    <w:rPr>
      <w:rFonts w:ascii="Tahoma" w:hAnsi="Tahoma" w:cs="Tahoma"/>
      <w:sz w:val="16"/>
      <w:szCs w:val="16"/>
    </w:rPr>
  </w:style>
  <w:style w:type="character" w:customStyle="1" w:styleId="a7">
    <w:name w:val="Текст выноски Знак"/>
    <w:basedOn w:val="a1"/>
    <w:link w:val="a6"/>
    <w:semiHidden/>
    <w:rsid w:val="001753E3"/>
    <w:rPr>
      <w:rFonts w:ascii="Tahoma" w:eastAsia="Times New Roman" w:hAnsi="Tahoma" w:cs="Tahoma"/>
      <w:sz w:val="16"/>
      <w:szCs w:val="16"/>
      <w:lang w:eastAsia="ru-RU"/>
    </w:rPr>
  </w:style>
  <w:style w:type="table" w:styleId="a8">
    <w:name w:val="Table Grid"/>
    <w:basedOn w:val="a2"/>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Колонтитул"/>
    <w:basedOn w:val="a0"/>
    <w:link w:val="aa"/>
    <w:uiPriority w:val="99"/>
    <w:unhideWhenUsed/>
    <w:rsid w:val="00AF0C14"/>
    <w:pPr>
      <w:tabs>
        <w:tab w:val="center" w:pos="4677"/>
        <w:tab w:val="right" w:pos="9355"/>
      </w:tabs>
    </w:pPr>
  </w:style>
  <w:style w:type="character" w:customStyle="1" w:styleId="aa">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1"/>
    <w:link w:val="a9"/>
    <w:uiPriority w:val="99"/>
    <w:rsid w:val="00AF0C14"/>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AF0C14"/>
    <w:pPr>
      <w:tabs>
        <w:tab w:val="center" w:pos="4677"/>
        <w:tab w:val="right" w:pos="9355"/>
      </w:tabs>
    </w:pPr>
  </w:style>
  <w:style w:type="character" w:customStyle="1" w:styleId="ac">
    <w:name w:val="Нижний колонтитул Знак"/>
    <w:basedOn w:val="a1"/>
    <w:link w:val="ab"/>
    <w:uiPriority w:val="99"/>
    <w:rsid w:val="00AF0C14"/>
    <w:rPr>
      <w:rFonts w:ascii="Times New Roman" w:eastAsia="Times New Roman" w:hAnsi="Times New Roman" w:cs="Times New Roman"/>
      <w:sz w:val="24"/>
      <w:szCs w:val="24"/>
      <w:lang w:eastAsia="ru-RU"/>
    </w:rPr>
  </w:style>
  <w:style w:type="paragraph" w:styleId="ad">
    <w:name w:val="Normal (Web)"/>
    <w:aliases w:val="Обычный (Web)"/>
    <w:basedOn w:val="a0"/>
    <w:uiPriority w:val="99"/>
    <w:rsid w:val="002A701B"/>
    <w:pPr>
      <w:spacing w:after="150"/>
      <w:jc w:val="both"/>
    </w:pPr>
  </w:style>
  <w:style w:type="character" w:customStyle="1" w:styleId="rvts48220">
    <w:name w:val="rvts48220"/>
    <w:uiPriority w:val="99"/>
    <w:rsid w:val="002A701B"/>
    <w:rPr>
      <w:rFonts w:ascii="Arial" w:hAnsi="Arial" w:cs="Arial"/>
      <w:color w:val="000000"/>
      <w:sz w:val="20"/>
      <w:szCs w:val="20"/>
      <w:u w:val="none"/>
      <w:effect w:val="none"/>
    </w:rPr>
  </w:style>
  <w:style w:type="paragraph" w:styleId="ae">
    <w:name w:val="Body Text"/>
    <w:basedOn w:val="a0"/>
    <w:link w:val="af"/>
    <w:qFormat/>
    <w:rsid w:val="001137DD"/>
    <w:pPr>
      <w:autoSpaceDE w:val="0"/>
      <w:autoSpaceDN w:val="0"/>
      <w:adjustRightInd w:val="0"/>
      <w:spacing w:after="120"/>
    </w:pPr>
  </w:style>
  <w:style w:type="character" w:customStyle="1" w:styleId="af">
    <w:name w:val="Основной текст Знак"/>
    <w:basedOn w:val="a1"/>
    <w:link w:val="ae"/>
    <w:rsid w:val="001137DD"/>
    <w:rPr>
      <w:rFonts w:ascii="Times New Roman" w:eastAsia="Times New Roman" w:hAnsi="Times New Roman" w:cs="Times New Roman"/>
      <w:sz w:val="24"/>
      <w:szCs w:val="24"/>
      <w:lang w:eastAsia="ru-RU"/>
    </w:rPr>
  </w:style>
  <w:style w:type="paragraph" w:styleId="af0">
    <w:name w:val="Body Text Indent"/>
    <w:basedOn w:val="a0"/>
    <w:link w:val="af1"/>
    <w:rsid w:val="001137DD"/>
    <w:pPr>
      <w:autoSpaceDE w:val="0"/>
      <w:autoSpaceDN w:val="0"/>
      <w:adjustRightInd w:val="0"/>
      <w:spacing w:after="120"/>
      <w:ind w:left="283"/>
    </w:pPr>
  </w:style>
  <w:style w:type="character" w:customStyle="1" w:styleId="af1">
    <w:name w:val="Основной текст с отступом Знак"/>
    <w:basedOn w:val="a1"/>
    <w:link w:val="af0"/>
    <w:rsid w:val="001137DD"/>
    <w:rPr>
      <w:rFonts w:ascii="Times New Roman" w:eastAsia="Times New Roman" w:hAnsi="Times New Roman" w:cs="Times New Roman"/>
      <w:sz w:val="24"/>
      <w:szCs w:val="24"/>
      <w:lang w:eastAsia="ru-RU"/>
    </w:rPr>
  </w:style>
  <w:style w:type="paragraph" w:customStyle="1" w:styleId="12">
    <w:name w:val="Обычный1"/>
    <w:rsid w:val="001137D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D3630D"/>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List Paragraph"/>
    <w:basedOn w:val="a0"/>
    <w:uiPriority w:val="34"/>
    <w:qFormat/>
    <w:rsid w:val="007F7EF9"/>
    <w:pPr>
      <w:ind w:left="720"/>
      <w:contextualSpacing/>
    </w:pPr>
  </w:style>
  <w:style w:type="character" w:customStyle="1" w:styleId="11">
    <w:name w:val="Заголовок 1 Знак"/>
    <w:basedOn w:val="a1"/>
    <w:link w:val="1"/>
    <w:rsid w:val="00B73F34"/>
    <w:rPr>
      <w:rFonts w:ascii="Times New Roman" w:eastAsia="Calibri" w:hAnsi="Times New Roman" w:cs="Times New Roman"/>
      <w:b/>
      <w:bCs/>
      <w:sz w:val="28"/>
      <w:szCs w:val="28"/>
      <w:lang w:val="x-none"/>
    </w:rPr>
  </w:style>
  <w:style w:type="character" w:customStyle="1" w:styleId="20">
    <w:name w:val="Заголовок 2 Знак"/>
    <w:basedOn w:val="a1"/>
    <w:link w:val="2"/>
    <w:rsid w:val="00B73F34"/>
    <w:rPr>
      <w:rFonts w:ascii="Times New Roman" w:eastAsia="Calibri" w:hAnsi="Times New Roman" w:cs="Times New Roman"/>
      <w:bCs/>
      <w:sz w:val="28"/>
      <w:szCs w:val="28"/>
      <w:lang w:val="x-none" w:eastAsia="x-none"/>
    </w:rPr>
  </w:style>
  <w:style w:type="character" w:customStyle="1" w:styleId="30">
    <w:name w:val="Заголовок 3 Знак"/>
    <w:basedOn w:val="a1"/>
    <w:link w:val="3"/>
    <w:rsid w:val="00B73F34"/>
    <w:rPr>
      <w:rFonts w:ascii="Times New Roman" w:eastAsia="Calibri" w:hAnsi="Times New Roman" w:cs="Times New Roman"/>
      <w:b/>
      <w:sz w:val="28"/>
      <w:szCs w:val="28"/>
      <w:lang w:val="x-none"/>
    </w:rPr>
  </w:style>
  <w:style w:type="character" w:customStyle="1" w:styleId="50">
    <w:name w:val="Заголовок 5 Знак"/>
    <w:basedOn w:val="a1"/>
    <w:link w:val="5"/>
    <w:rsid w:val="00B73F34"/>
    <w:rPr>
      <w:rFonts w:ascii="Times New Roman" w:eastAsia="Calibri" w:hAnsi="Times New Roman" w:cs="Times New Roman"/>
      <w:b/>
      <w:bCs/>
      <w:i/>
      <w:iCs/>
      <w:sz w:val="26"/>
      <w:szCs w:val="26"/>
      <w:lang w:val="x-none" w:eastAsia="ru-RU"/>
    </w:rPr>
  </w:style>
  <w:style w:type="character" w:customStyle="1" w:styleId="70">
    <w:name w:val="Заголовок 7 Знак"/>
    <w:basedOn w:val="a1"/>
    <w:link w:val="7"/>
    <w:rsid w:val="00B73F34"/>
    <w:rPr>
      <w:rFonts w:asciiTheme="majorHAnsi" w:eastAsiaTheme="majorEastAsia" w:hAnsiTheme="majorHAnsi" w:cstheme="majorBidi"/>
      <w:i/>
      <w:iCs/>
      <w:color w:val="404040" w:themeColor="text1" w:themeTint="BF"/>
      <w:sz w:val="28"/>
      <w:szCs w:val="28"/>
      <w:lang w:eastAsia="ru-RU"/>
    </w:rPr>
  </w:style>
  <w:style w:type="paragraph" w:styleId="13">
    <w:name w:val="toc 1"/>
    <w:basedOn w:val="a0"/>
    <w:next w:val="a0"/>
    <w:autoRedefine/>
    <w:uiPriority w:val="39"/>
    <w:rsid w:val="00B73F34"/>
    <w:pPr>
      <w:tabs>
        <w:tab w:val="left" w:pos="284"/>
        <w:tab w:val="right" w:leader="dot" w:pos="9911"/>
      </w:tabs>
    </w:pPr>
    <w:rPr>
      <w:rFonts w:eastAsia="Calibri" w:cs="Calibri"/>
      <w:b/>
      <w:bCs/>
      <w:caps/>
      <w:noProof/>
      <w:sz w:val="28"/>
      <w:szCs w:val="28"/>
    </w:rPr>
  </w:style>
  <w:style w:type="character" w:styleId="af3">
    <w:name w:val="page number"/>
    <w:uiPriority w:val="99"/>
    <w:rsid w:val="00B73F34"/>
    <w:rPr>
      <w:rFonts w:cs="Times New Roman"/>
    </w:rPr>
  </w:style>
  <w:style w:type="character" w:customStyle="1" w:styleId="af4">
    <w:name w:val="!осн Знак"/>
    <w:link w:val="af5"/>
    <w:locked/>
    <w:rsid w:val="00B73F34"/>
    <w:rPr>
      <w:rFonts w:ascii="Times New Roman" w:hAnsi="Times New Roman" w:cs="Times New Roman"/>
    </w:rPr>
  </w:style>
  <w:style w:type="paragraph" w:customStyle="1" w:styleId="af5">
    <w:name w:val="!осн"/>
    <w:basedOn w:val="a0"/>
    <w:link w:val="af4"/>
    <w:rsid w:val="00B73F34"/>
    <w:pPr>
      <w:ind w:firstLine="567"/>
    </w:pPr>
    <w:rPr>
      <w:rFonts w:eastAsiaTheme="minorHAnsi"/>
      <w:sz w:val="22"/>
      <w:szCs w:val="22"/>
      <w:lang w:eastAsia="en-US"/>
    </w:rPr>
  </w:style>
  <w:style w:type="paragraph" w:customStyle="1" w:styleId="14">
    <w:name w:val="Абзац списка1"/>
    <w:basedOn w:val="a0"/>
    <w:rsid w:val="00B73F34"/>
    <w:pPr>
      <w:ind w:left="720"/>
      <w:jc w:val="both"/>
    </w:pPr>
    <w:rPr>
      <w:rFonts w:eastAsia="Calibri"/>
      <w:sz w:val="28"/>
      <w:szCs w:val="28"/>
    </w:rPr>
  </w:style>
  <w:style w:type="paragraph" w:customStyle="1" w:styleId="15">
    <w:name w:val="Заголовок оглавления1"/>
    <w:basedOn w:val="1"/>
    <w:next w:val="a0"/>
    <w:rsid w:val="00B73F34"/>
    <w:pPr>
      <w:spacing w:before="480" w:line="276" w:lineRule="auto"/>
      <w:jc w:val="left"/>
      <w:outlineLvl w:val="9"/>
    </w:pPr>
    <w:rPr>
      <w:rFonts w:ascii="Cambria" w:hAnsi="Cambria"/>
      <w:color w:val="365F91"/>
    </w:rPr>
  </w:style>
  <w:style w:type="paragraph" w:styleId="21">
    <w:name w:val="toc 2"/>
    <w:basedOn w:val="a0"/>
    <w:next w:val="a0"/>
    <w:autoRedefine/>
    <w:uiPriority w:val="39"/>
    <w:rsid w:val="00B73F34"/>
    <w:pPr>
      <w:tabs>
        <w:tab w:val="left" w:pos="840"/>
        <w:tab w:val="right" w:leader="dot" w:pos="9911"/>
      </w:tabs>
      <w:ind w:left="284"/>
    </w:pPr>
    <w:rPr>
      <w:rFonts w:ascii="Calibri" w:eastAsia="Calibri" w:hAnsi="Calibri" w:cs="Calibri"/>
      <w:i/>
      <w:iCs/>
      <w:sz w:val="20"/>
      <w:szCs w:val="20"/>
    </w:rPr>
  </w:style>
  <w:style w:type="paragraph" w:customStyle="1" w:styleId="10">
    <w:name w:val="Список1"/>
    <w:basedOn w:val="14"/>
    <w:link w:val="16"/>
    <w:rsid w:val="00B73F34"/>
    <w:pPr>
      <w:numPr>
        <w:numId w:val="1"/>
      </w:numPr>
      <w:spacing w:after="200" w:line="276" w:lineRule="auto"/>
    </w:pPr>
    <w:rPr>
      <w:lang w:val="x-none" w:eastAsia="en-US"/>
    </w:rPr>
  </w:style>
  <w:style w:type="character" w:customStyle="1" w:styleId="16">
    <w:name w:val="Список1 Знак"/>
    <w:link w:val="10"/>
    <w:locked/>
    <w:rsid w:val="00B73F34"/>
    <w:rPr>
      <w:rFonts w:ascii="Times New Roman" w:eastAsia="Calibri" w:hAnsi="Times New Roman" w:cs="Times New Roman"/>
      <w:sz w:val="28"/>
      <w:szCs w:val="28"/>
      <w:lang w:val="x-none"/>
    </w:rPr>
  </w:style>
  <w:style w:type="paragraph" w:customStyle="1" w:styleId="-3">
    <w:name w:val="Пункт-3"/>
    <w:basedOn w:val="a0"/>
    <w:rsid w:val="00B73F34"/>
    <w:pPr>
      <w:tabs>
        <w:tab w:val="num" w:pos="1985"/>
      </w:tabs>
      <w:ind w:firstLine="709"/>
      <w:jc w:val="both"/>
    </w:pPr>
    <w:rPr>
      <w:rFonts w:eastAsia="Calibri"/>
      <w:sz w:val="28"/>
    </w:rPr>
  </w:style>
  <w:style w:type="paragraph" w:customStyle="1" w:styleId="-4">
    <w:name w:val="Пункт-4"/>
    <w:basedOn w:val="a0"/>
    <w:rsid w:val="00B73F34"/>
    <w:pPr>
      <w:tabs>
        <w:tab w:val="num" w:pos="1985"/>
      </w:tabs>
      <w:ind w:firstLine="709"/>
      <w:jc w:val="both"/>
    </w:pPr>
    <w:rPr>
      <w:rFonts w:eastAsia="Calibri"/>
      <w:sz w:val="28"/>
    </w:rPr>
  </w:style>
  <w:style w:type="paragraph" w:customStyle="1" w:styleId="-5">
    <w:name w:val="Пункт-5"/>
    <w:basedOn w:val="a0"/>
    <w:rsid w:val="00B73F34"/>
    <w:pPr>
      <w:tabs>
        <w:tab w:val="num" w:pos="1985"/>
      </w:tabs>
      <w:ind w:firstLine="709"/>
      <w:jc w:val="both"/>
    </w:pPr>
    <w:rPr>
      <w:rFonts w:eastAsia="Calibri"/>
      <w:sz w:val="28"/>
    </w:rPr>
  </w:style>
  <w:style w:type="paragraph" w:customStyle="1" w:styleId="-6">
    <w:name w:val="Пункт-6"/>
    <w:basedOn w:val="a0"/>
    <w:rsid w:val="00B73F34"/>
    <w:pPr>
      <w:tabs>
        <w:tab w:val="left" w:pos="1985"/>
      </w:tabs>
      <w:ind w:firstLine="709"/>
      <w:jc w:val="both"/>
    </w:pPr>
    <w:rPr>
      <w:rFonts w:eastAsia="Calibri"/>
      <w:sz w:val="28"/>
    </w:rPr>
  </w:style>
  <w:style w:type="paragraph" w:customStyle="1" w:styleId="-7">
    <w:name w:val="Пункт-7"/>
    <w:basedOn w:val="a0"/>
    <w:rsid w:val="00B73F34"/>
    <w:pPr>
      <w:tabs>
        <w:tab w:val="num" w:pos="360"/>
      </w:tabs>
      <w:ind w:firstLine="709"/>
      <w:jc w:val="both"/>
    </w:pPr>
    <w:rPr>
      <w:rFonts w:eastAsia="Calibri"/>
      <w:sz w:val="28"/>
    </w:rPr>
  </w:style>
  <w:style w:type="character" w:styleId="af6">
    <w:name w:val="annotation reference"/>
    <w:semiHidden/>
    <w:rsid w:val="00B73F34"/>
    <w:rPr>
      <w:sz w:val="16"/>
    </w:rPr>
  </w:style>
  <w:style w:type="paragraph" w:styleId="af7">
    <w:name w:val="annotation text"/>
    <w:basedOn w:val="a0"/>
    <w:link w:val="af8"/>
    <w:rsid w:val="00B73F34"/>
    <w:rPr>
      <w:rFonts w:eastAsia="Calibri"/>
      <w:sz w:val="20"/>
      <w:szCs w:val="20"/>
      <w:lang w:val="x-none" w:eastAsia="x-none"/>
    </w:rPr>
  </w:style>
  <w:style w:type="character" w:customStyle="1" w:styleId="af8">
    <w:name w:val="Текст примечания Знак"/>
    <w:basedOn w:val="a1"/>
    <w:link w:val="af7"/>
    <w:rsid w:val="00B73F34"/>
    <w:rPr>
      <w:rFonts w:ascii="Times New Roman" w:eastAsia="Calibri" w:hAnsi="Times New Roman" w:cs="Times New Roman"/>
      <w:sz w:val="20"/>
      <w:szCs w:val="20"/>
      <w:lang w:val="x-none" w:eastAsia="x-none"/>
    </w:rPr>
  </w:style>
  <w:style w:type="paragraph" w:styleId="af9">
    <w:name w:val="annotation subject"/>
    <w:basedOn w:val="af7"/>
    <w:next w:val="af7"/>
    <w:link w:val="afa"/>
    <w:uiPriority w:val="99"/>
    <w:semiHidden/>
    <w:rsid w:val="00B73F34"/>
    <w:pPr>
      <w:jc w:val="both"/>
    </w:pPr>
    <w:rPr>
      <w:b/>
      <w:bCs/>
    </w:rPr>
  </w:style>
  <w:style w:type="character" w:customStyle="1" w:styleId="afa">
    <w:name w:val="Тема примечания Знак"/>
    <w:basedOn w:val="af8"/>
    <w:link w:val="af9"/>
    <w:uiPriority w:val="99"/>
    <w:semiHidden/>
    <w:rsid w:val="00B73F34"/>
    <w:rPr>
      <w:rFonts w:ascii="Times New Roman" w:eastAsia="Calibri" w:hAnsi="Times New Roman" w:cs="Times New Roman"/>
      <w:b/>
      <w:bCs/>
      <w:sz w:val="20"/>
      <w:szCs w:val="20"/>
      <w:lang w:val="x-none" w:eastAsia="x-none"/>
    </w:rPr>
  </w:style>
  <w:style w:type="paragraph" w:customStyle="1" w:styleId="ConsPlusNormal">
    <w:name w:val="ConsPlu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31">
    <w:name w:val="Body Text Indent 3"/>
    <w:basedOn w:val="a0"/>
    <w:link w:val="32"/>
    <w:rsid w:val="00B73F34"/>
    <w:pPr>
      <w:spacing w:after="120"/>
      <w:ind w:left="283"/>
    </w:pPr>
    <w:rPr>
      <w:rFonts w:eastAsia="Calibri"/>
      <w:sz w:val="16"/>
      <w:szCs w:val="16"/>
      <w:lang w:val="x-none"/>
    </w:rPr>
  </w:style>
  <w:style w:type="character" w:customStyle="1" w:styleId="32">
    <w:name w:val="Основной текст с отступом 3 Знак"/>
    <w:basedOn w:val="a1"/>
    <w:link w:val="31"/>
    <w:rsid w:val="00B73F34"/>
    <w:rPr>
      <w:rFonts w:ascii="Times New Roman" w:eastAsia="Calibri" w:hAnsi="Times New Roman" w:cs="Times New Roman"/>
      <w:sz w:val="16"/>
      <w:szCs w:val="16"/>
      <w:lang w:val="x-none" w:eastAsia="ru-RU"/>
    </w:rPr>
  </w:style>
  <w:style w:type="paragraph" w:customStyle="1" w:styleId="afb">
    <w:name w:val="Словарная статья"/>
    <w:basedOn w:val="a0"/>
    <w:next w:val="a0"/>
    <w:rsid w:val="00B73F34"/>
    <w:pPr>
      <w:autoSpaceDE w:val="0"/>
      <w:autoSpaceDN w:val="0"/>
      <w:adjustRightInd w:val="0"/>
      <w:ind w:right="118"/>
      <w:jc w:val="both"/>
    </w:pPr>
    <w:rPr>
      <w:rFonts w:ascii="Arial" w:eastAsia="Calibri" w:hAnsi="Arial"/>
      <w:sz w:val="20"/>
      <w:szCs w:val="20"/>
    </w:rPr>
  </w:style>
  <w:style w:type="paragraph" w:styleId="HTML">
    <w:name w:val="HTML Preformatted"/>
    <w:basedOn w:val="a0"/>
    <w:link w:val="HTML0"/>
    <w:rsid w:val="00B7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basedOn w:val="a1"/>
    <w:link w:val="HTML"/>
    <w:rsid w:val="00B73F34"/>
    <w:rPr>
      <w:rFonts w:ascii="Arial Unicode MS" w:eastAsia="Arial Unicode MS" w:hAnsi="Arial Unicode MS" w:cs="Times New Roman"/>
      <w:sz w:val="20"/>
      <w:szCs w:val="20"/>
      <w:lang w:val="x-none" w:eastAsia="ru-RU"/>
    </w:rPr>
  </w:style>
  <w:style w:type="paragraph" w:customStyle="1" w:styleId="Heading">
    <w:name w:val="Heading"/>
    <w:rsid w:val="00B73F34"/>
    <w:pPr>
      <w:spacing w:after="0" w:line="240" w:lineRule="auto"/>
    </w:pPr>
    <w:rPr>
      <w:rFonts w:ascii="Arial" w:eastAsia="Calibri" w:hAnsi="Arial" w:cs="Times New Roman"/>
      <w:b/>
      <w:szCs w:val="28"/>
      <w:lang w:eastAsia="ru-RU"/>
    </w:rPr>
  </w:style>
  <w:style w:type="paragraph" w:customStyle="1" w:styleId="Preformat">
    <w:name w:val="Preformat"/>
    <w:rsid w:val="00B73F34"/>
    <w:pPr>
      <w:spacing w:after="0" w:line="240" w:lineRule="auto"/>
    </w:pPr>
    <w:rPr>
      <w:rFonts w:ascii="Courier New" w:eastAsia="Calibri" w:hAnsi="Courier New" w:cs="Times New Roman"/>
      <w:sz w:val="28"/>
      <w:szCs w:val="28"/>
      <w:lang w:eastAsia="ru-RU"/>
    </w:rPr>
  </w:style>
  <w:style w:type="paragraph" w:customStyle="1" w:styleId="ConsNormal">
    <w:name w:val="Con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22">
    <w:name w:val="Body Text Indent 2"/>
    <w:basedOn w:val="a0"/>
    <w:link w:val="23"/>
    <w:rsid w:val="00B73F34"/>
    <w:pPr>
      <w:spacing w:after="120" w:line="480" w:lineRule="auto"/>
      <w:ind w:left="283"/>
    </w:pPr>
    <w:rPr>
      <w:rFonts w:eastAsia="Calibri"/>
      <w:lang w:val="x-none"/>
    </w:rPr>
  </w:style>
  <w:style w:type="character" w:customStyle="1" w:styleId="23">
    <w:name w:val="Основной текст с отступом 2 Знак"/>
    <w:basedOn w:val="a1"/>
    <w:link w:val="22"/>
    <w:rsid w:val="00B73F34"/>
    <w:rPr>
      <w:rFonts w:ascii="Times New Roman" w:eastAsia="Calibri" w:hAnsi="Times New Roman" w:cs="Times New Roman"/>
      <w:sz w:val="24"/>
      <w:szCs w:val="24"/>
      <w:lang w:val="x-none" w:eastAsia="ru-RU"/>
    </w:rPr>
  </w:style>
  <w:style w:type="paragraph" w:customStyle="1" w:styleId="oaenoniinee">
    <w:name w:val="oaeno niinee"/>
    <w:basedOn w:val="a0"/>
    <w:rsid w:val="00B73F34"/>
    <w:pPr>
      <w:jc w:val="both"/>
    </w:pPr>
    <w:rPr>
      <w:rFonts w:eastAsia="Calibri"/>
      <w:szCs w:val="20"/>
    </w:rPr>
  </w:style>
  <w:style w:type="paragraph" w:styleId="33">
    <w:name w:val="Body Text 3"/>
    <w:basedOn w:val="a0"/>
    <w:link w:val="34"/>
    <w:rsid w:val="00B73F34"/>
    <w:pPr>
      <w:spacing w:after="120"/>
      <w:ind w:firstLine="567"/>
      <w:jc w:val="both"/>
    </w:pPr>
    <w:rPr>
      <w:rFonts w:eastAsia="Calibri"/>
      <w:sz w:val="16"/>
      <w:szCs w:val="16"/>
      <w:lang w:val="x-none"/>
    </w:rPr>
  </w:style>
  <w:style w:type="character" w:customStyle="1" w:styleId="34">
    <w:name w:val="Основной текст 3 Знак"/>
    <w:basedOn w:val="a1"/>
    <w:link w:val="33"/>
    <w:rsid w:val="00B73F34"/>
    <w:rPr>
      <w:rFonts w:ascii="Times New Roman" w:eastAsia="Calibri" w:hAnsi="Times New Roman" w:cs="Times New Roman"/>
      <w:sz w:val="16"/>
      <w:szCs w:val="16"/>
      <w:lang w:val="x-none" w:eastAsia="ru-RU"/>
    </w:rPr>
  </w:style>
  <w:style w:type="paragraph" w:styleId="afc">
    <w:name w:val="Plain Text"/>
    <w:basedOn w:val="a0"/>
    <w:link w:val="afd"/>
    <w:rsid w:val="00B73F34"/>
    <w:rPr>
      <w:rFonts w:ascii="Courier New" w:eastAsia="Calibri" w:hAnsi="Courier New"/>
      <w:sz w:val="20"/>
      <w:szCs w:val="20"/>
      <w:lang w:val="x-none"/>
    </w:rPr>
  </w:style>
  <w:style w:type="character" w:customStyle="1" w:styleId="afd">
    <w:name w:val="Текст Знак"/>
    <w:basedOn w:val="a1"/>
    <w:link w:val="afc"/>
    <w:rsid w:val="00B73F34"/>
    <w:rPr>
      <w:rFonts w:ascii="Courier New" w:eastAsia="Calibri" w:hAnsi="Courier New" w:cs="Times New Roman"/>
      <w:sz w:val="20"/>
      <w:szCs w:val="20"/>
      <w:lang w:val="x-none" w:eastAsia="ru-RU"/>
    </w:rPr>
  </w:style>
  <w:style w:type="paragraph" w:styleId="afe">
    <w:name w:val="caption"/>
    <w:basedOn w:val="a0"/>
    <w:next w:val="a0"/>
    <w:qFormat/>
    <w:rsid w:val="00B73F34"/>
    <w:pPr>
      <w:ind w:firstLine="567"/>
      <w:jc w:val="center"/>
    </w:pPr>
    <w:rPr>
      <w:rFonts w:eastAsia="Calibri"/>
      <w:b/>
      <w:bCs/>
    </w:rPr>
  </w:style>
  <w:style w:type="paragraph" w:styleId="HTML1">
    <w:name w:val="HTML Address"/>
    <w:basedOn w:val="a0"/>
    <w:link w:val="HTML2"/>
    <w:rsid w:val="00B73F34"/>
    <w:rPr>
      <w:rFonts w:eastAsia="Calibri"/>
      <w:i/>
      <w:iCs/>
      <w:lang w:val="x-none"/>
    </w:rPr>
  </w:style>
  <w:style w:type="character" w:customStyle="1" w:styleId="HTML2">
    <w:name w:val="Адрес HTML Знак"/>
    <w:basedOn w:val="a1"/>
    <w:link w:val="HTML1"/>
    <w:rsid w:val="00B73F34"/>
    <w:rPr>
      <w:rFonts w:ascii="Times New Roman" w:eastAsia="Calibri" w:hAnsi="Times New Roman" w:cs="Times New Roman"/>
      <w:i/>
      <w:iCs/>
      <w:sz w:val="24"/>
      <w:szCs w:val="24"/>
      <w:lang w:val="x-none" w:eastAsia="ru-RU"/>
    </w:rPr>
  </w:style>
  <w:style w:type="character" w:customStyle="1" w:styleId="paddingleft181">
    <w:name w:val="padding_left181"/>
    <w:rsid w:val="00B73F34"/>
    <w:rPr>
      <w:rFonts w:cs="Times New Roman"/>
    </w:rPr>
  </w:style>
  <w:style w:type="paragraph" w:customStyle="1" w:styleId="ConsPlusTitle">
    <w:name w:val="ConsPlusTitle"/>
    <w:rsid w:val="00B73F34"/>
    <w:pPr>
      <w:widowControl w:val="0"/>
      <w:autoSpaceDE w:val="0"/>
      <w:autoSpaceDN w:val="0"/>
      <w:adjustRightInd w:val="0"/>
      <w:spacing w:after="0" w:line="240" w:lineRule="auto"/>
    </w:pPr>
    <w:rPr>
      <w:rFonts w:ascii="Arial" w:eastAsia="Calibri" w:hAnsi="Arial" w:cs="Arial"/>
      <w:b/>
      <w:bCs/>
      <w:sz w:val="28"/>
      <w:szCs w:val="28"/>
      <w:lang w:eastAsia="ru-RU"/>
    </w:rPr>
  </w:style>
  <w:style w:type="paragraph" w:customStyle="1" w:styleId="HeadDoc">
    <w:name w:val="HeadDoc"/>
    <w:rsid w:val="00B73F34"/>
    <w:pPr>
      <w:keepLines/>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paragraph" w:styleId="aff">
    <w:name w:val="List Bullet"/>
    <w:basedOn w:val="a0"/>
    <w:autoRedefine/>
    <w:rsid w:val="00B73F34"/>
    <w:pPr>
      <w:widowControl w:val="0"/>
      <w:jc w:val="both"/>
    </w:pPr>
    <w:rPr>
      <w:rFonts w:eastAsia="Calibri"/>
      <w:sz w:val="22"/>
      <w:szCs w:val="22"/>
    </w:rPr>
  </w:style>
  <w:style w:type="character" w:styleId="aff0">
    <w:name w:val="FollowedHyperlink"/>
    <w:rsid w:val="00B73F34"/>
    <w:rPr>
      <w:rFonts w:cs="Times New Roman"/>
      <w:color w:val="800080"/>
      <w:u w:val="single"/>
    </w:rPr>
  </w:style>
  <w:style w:type="character" w:customStyle="1" w:styleId="da">
    <w:name w:val="da"/>
    <w:rsid w:val="00B73F34"/>
    <w:rPr>
      <w:rFonts w:cs="Times New Roman"/>
    </w:rPr>
  </w:style>
  <w:style w:type="paragraph" w:customStyle="1" w:styleId="ConsNonformat">
    <w:name w:val="Con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17">
    <w:name w:val="Текст1"/>
    <w:basedOn w:val="a0"/>
    <w:rsid w:val="00B73F34"/>
    <w:rPr>
      <w:rFonts w:ascii="Courier New" w:eastAsia="Calibri" w:hAnsi="Courier New"/>
      <w:sz w:val="20"/>
      <w:szCs w:val="20"/>
    </w:rPr>
  </w:style>
  <w:style w:type="paragraph" w:customStyle="1" w:styleId="110">
    <w:name w:val="Абзац списка11"/>
    <w:basedOn w:val="a0"/>
    <w:rsid w:val="00B73F34"/>
    <w:pPr>
      <w:spacing w:after="200" w:line="276" w:lineRule="auto"/>
      <w:ind w:left="720"/>
    </w:pPr>
    <w:rPr>
      <w:rFonts w:ascii="Calibri" w:eastAsia="Calibri" w:hAnsi="Calibri"/>
      <w:sz w:val="22"/>
      <w:szCs w:val="22"/>
    </w:rPr>
  </w:style>
  <w:style w:type="paragraph" w:customStyle="1" w:styleId="ConsPlusNonformat">
    <w:name w:val="ConsPlu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aff1">
    <w:name w:val="готик текст"/>
    <w:rsid w:val="00B73F34"/>
    <w:pPr>
      <w:tabs>
        <w:tab w:val="right" w:leader="dot" w:pos="4762"/>
      </w:tabs>
      <w:autoSpaceDE w:val="0"/>
      <w:autoSpaceDN w:val="0"/>
      <w:adjustRightInd w:val="0"/>
      <w:spacing w:after="0" w:line="240" w:lineRule="atLeast"/>
      <w:ind w:firstLine="283"/>
      <w:jc w:val="both"/>
    </w:pPr>
    <w:rPr>
      <w:rFonts w:ascii="NewsGothic_A.Z_PS" w:eastAsia="Calibri" w:hAnsi="NewsGothic_A.Z_PS" w:cs="NewsGothic_A.Z_PS"/>
      <w:color w:val="000000"/>
      <w:sz w:val="28"/>
      <w:szCs w:val="28"/>
      <w:lang w:eastAsia="ru-RU"/>
    </w:rPr>
  </w:style>
  <w:style w:type="paragraph" w:styleId="aff2">
    <w:name w:val="Title"/>
    <w:basedOn w:val="a0"/>
    <w:link w:val="18"/>
    <w:qFormat/>
    <w:rsid w:val="00B73F34"/>
    <w:pPr>
      <w:overflowPunct w:val="0"/>
      <w:autoSpaceDE w:val="0"/>
      <w:autoSpaceDN w:val="0"/>
      <w:adjustRightInd w:val="0"/>
      <w:spacing w:before="240" w:after="60"/>
      <w:jc w:val="center"/>
      <w:textAlignment w:val="baseline"/>
      <w:outlineLvl w:val="0"/>
    </w:pPr>
    <w:rPr>
      <w:rFonts w:ascii="Arial" w:eastAsia="Calibri" w:hAnsi="Arial"/>
      <w:b/>
      <w:bCs/>
      <w:kern w:val="28"/>
      <w:sz w:val="32"/>
      <w:szCs w:val="32"/>
      <w:lang w:val="en-GB"/>
    </w:rPr>
  </w:style>
  <w:style w:type="character" w:customStyle="1" w:styleId="18">
    <w:name w:val="Заголовок Знак1"/>
    <w:basedOn w:val="a1"/>
    <w:link w:val="aff2"/>
    <w:rsid w:val="00B73F34"/>
    <w:rPr>
      <w:rFonts w:ascii="Arial" w:eastAsia="Calibri" w:hAnsi="Arial" w:cs="Times New Roman"/>
      <w:b/>
      <w:bCs/>
      <w:kern w:val="28"/>
      <w:sz w:val="32"/>
      <w:szCs w:val="32"/>
      <w:lang w:val="en-GB" w:eastAsia="ru-RU"/>
    </w:rPr>
  </w:style>
  <w:style w:type="table" w:customStyle="1" w:styleId="19">
    <w:name w:val="Сетка таблицы1"/>
    <w:rsid w:val="00B73F34"/>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0"/>
    <w:link w:val="25"/>
    <w:rsid w:val="00B73F34"/>
    <w:pPr>
      <w:widowControl w:val="0"/>
      <w:spacing w:after="120" w:line="480" w:lineRule="auto"/>
    </w:pPr>
    <w:rPr>
      <w:rFonts w:eastAsia="Calibri"/>
      <w:snapToGrid w:val="0"/>
      <w:sz w:val="20"/>
      <w:szCs w:val="20"/>
      <w:lang w:val="x-none"/>
    </w:rPr>
  </w:style>
  <w:style w:type="character" w:customStyle="1" w:styleId="25">
    <w:name w:val="Основной текст 2 Знак"/>
    <w:basedOn w:val="a1"/>
    <w:link w:val="24"/>
    <w:rsid w:val="00B73F34"/>
    <w:rPr>
      <w:rFonts w:ascii="Times New Roman" w:eastAsia="Calibri" w:hAnsi="Times New Roman" w:cs="Times New Roman"/>
      <w:snapToGrid w:val="0"/>
      <w:sz w:val="20"/>
      <w:szCs w:val="20"/>
      <w:lang w:val="x-none" w:eastAsia="ru-RU"/>
    </w:rPr>
  </w:style>
  <w:style w:type="paragraph" w:customStyle="1" w:styleId="aff3">
    <w:name w:val="Таблицы (моноширинный)"/>
    <w:basedOn w:val="a0"/>
    <w:next w:val="a0"/>
    <w:rsid w:val="00B73F34"/>
    <w:pPr>
      <w:widowControl w:val="0"/>
      <w:autoSpaceDE w:val="0"/>
      <w:autoSpaceDN w:val="0"/>
      <w:adjustRightInd w:val="0"/>
      <w:jc w:val="both"/>
    </w:pPr>
    <w:rPr>
      <w:rFonts w:ascii="Courier New" w:eastAsia="Calibri" w:hAnsi="Courier New" w:cs="Courier New"/>
      <w:sz w:val="20"/>
      <w:szCs w:val="20"/>
    </w:rPr>
  </w:style>
  <w:style w:type="paragraph" w:customStyle="1" w:styleId="Iauiue">
    <w:name w:val="Iau?iue"/>
    <w:rsid w:val="00B73F34"/>
    <w:pPr>
      <w:autoSpaceDE w:val="0"/>
      <w:autoSpaceDN w:val="0"/>
      <w:spacing w:after="0" w:line="240" w:lineRule="auto"/>
    </w:pPr>
    <w:rPr>
      <w:rFonts w:ascii="Times New Roman" w:eastAsia="Calibri" w:hAnsi="Times New Roman" w:cs="Times New Roman"/>
      <w:sz w:val="28"/>
      <w:szCs w:val="28"/>
      <w:lang w:eastAsia="ru-RU"/>
    </w:rPr>
  </w:style>
  <w:style w:type="paragraph" w:customStyle="1" w:styleId="26">
    <w:name w:val="Абзац списка2"/>
    <w:basedOn w:val="a0"/>
    <w:rsid w:val="00B73F34"/>
    <w:pPr>
      <w:widowControl w:val="0"/>
      <w:ind w:left="720"/>
    </w:pPr>
    <w:rPr>
      <w:rFonts w:eastAsia="Calibri"/>
      <w:sz w:val="20"/>
      <w:szCs w:val="20"/>
    </w:rPr>
  </w:style>
  <w:style w:type="character" w:customStyle="1" w:styleId="apple-converted-space">
    <w:name w:val="apple-converted-space"/>
    <w:rsid w:val="00B73F34"/>
  </w:style>
  <w:style w:type="paragraph" w:customStyle="1" w:styleId="aff4">
    <w:name w:val="Содержимое таблицы"/>
    <w:basedOn w:val="a0"/>
    <w:rsid w:val="00B73F34"/>
    <w:pPr>
      <w:widowControl w:val="0"/>
      <w:suppressLineNumbers/>
      <w:suppressAutoHyphens/>
    </w:pPr>
    <w:rPr>
      <w:rFonts w:eastAsia="Arial Unicode MS"/>
      <w:kern w:val="1"/>
    </w:rPr>
  </w:style>
  <w:style w:type="paragraph" w:customStyle="1" w:styleId="aff5">
    <w:name w:val="Комментарий"/>
    <w:basedOn w:val="a0"/>
    <w:next w:val="a0"/>
    <w:rsid w:val="00B73F34"/>
    <w:pPr>
      <w:widowControl w:val="0"/>
      <w:autoSpaceDE w:val="0"/>
      <w:autoSpaceDN w:val="0"/>
      <w:adjustRightInd w:val="0"/>
      <w:ind w:left="170"/>
      <w:jc w:val="both"/>
    </w:pPr>
    <w:rPr>
      <w:rFonts w:ascii="Arial" w:eastAsia="Calibri" w:hAnsi="Arial"/>
      <w:i/>
      <w:iCs/>
      <w:color w:val="800080"/>
      <w:sz w:val="20"/>
      <w:szCs w:val="20"/>
    </w:rPr>
  </w:style>
  <w:style w:type="paragraph" w:styleId="aff6">
    <w:name w:val="Document Map"/>
    <w:basedOn w:val="a0"/>
    <w:link w:val="aff7"/>
    <w:semiHidden/>
    <w:rsid w:val="00B73F34"/>
    <w:pPr>
      <w:widowControl w:val="0"/>
      <w:shd w:val="clear" w:color="auto" w:fill="000080"/>
    </w:pPr>
    <w:rPr>
      <w:rFonts w:ascii="Tahoma" w:eastAsia="Calibri" w:hAnsi="Tahoma"/>
      <w:snapToGrid w:val="0"/>
      <w:sz w:val="20"/>
      <w:szCs w:val="20"/>
      <w:lang w:val="x-none"/>
    </w:rPr>
  </w:style>
  <w:style w:type="character" w:customStyle="1" w:styleId="aff7">
    <w:name w:val="Схема документа Знак"/>
    <w:basedOn w:val="a1"/>
    <w:link w:val="aff6"/>
    <w:semiHidden/>
    <w:rsid w:val="00B73F34"/>
    <w:rPr>
      <w:rFonts w:ascii="Tahoma" w:eastAsia="Calibri" w:hAnsi="Tahoma" w:cs="Times New Roman"/>
      <w:snapToGrid w:val="0"/>
      <w:sz w:val="20"/>
      <w:szCs w:val="20"/>
      <w:shd w:val="clear" w:color="auto" w:fill="000080"/>
      <w:lang w:val="x-none" w:eastAsia="ru-RU"/>
    </w:rPr>
  </w:style>
  <w:style w:type="paragraph" w:customStyle="1" w:styleId="1a">
    <w:name w:val="Рецензия1"/>
    <w:hidden/>
    <w:semiHidden/>
    <w:rsid w:val="00B73F34"/>
    <w:pPr>
      <w:spacing w:after="0" w:line="240" w:lineRule="auto"/>
    </w:pPr>
    <w:rPr>
      <w:rFonts w:ascii="Times New Roman" w:eastAsia="Calibri" w:hAnsi="Times New Roman" w:cs="Times New Roman"/>
      <w:sz w:val="24"/>
      <w:szCs w:val="24"/>
      <w:lang w:eastAsia="ru-RU"/>
    </w:rPr>
  </w:style>
  <w:style w:type="paragraph" w:customStyle="1" w:styleId="27">
    <w:name w:val="Рецензия2"/>
    <w:hidden/>
    <w:semiHidden/>
    <w:rsid w:val="00B73F34"/>
    <w:pPr>
      <w:spacing w:after="0" w:line="240" w:lineRule="auto"/>
    </w:pPr>
    <w:rPr>
      <w:rFonts w:ascii="Times New Roman" w:eastAsia="Calibri" w:hAnsi="Times New Roman" w:cs="Times New Roman"/>
      <w:sz w:val="24"/>
      <w:szCs w:val="24"/>
      <w:lang w:eastAsia="ru-RU"/>
    </w:rPr>
  </w:style>
  <w:style w:type="paragraph" w:styleId="aff8">
    <w:name w:val="footnote text"/>
    <w:basedOn w:val="a0"/>
    <w:link w:val="aff9"/>
    <w:semiHidden/>
    <w:rsid w:val="00B73F34"/>
    <w:pPr>
      <w:jc w:val="both"/>
    </w:pPr>
    <w:rPr>
      <w:rFonts w:eastAsia="Calibri"/>
      <w:sz w:val="20"/>
      <w:szCs w:val="20"/>
      <w:lang w:val="x-none" w:eastAsia="x-none"/>
    </w:rPr>
  </w:style>
  <w:style w:type="character" w:customStyle="1" w:styleId="aff9">
    <w:name w:val="Текст сноски Знак"/>
    <w:basedOn w:val="a1"/>
    <w:link w:val="aff8"/>
    <w:semiHidden/>
    <w:rsid w:val="00B73F34"/>
    <w:rPr>
      <w:rFonts w:ascii="Times New Roman" w:eastAsia="Calibri" w:hAnsi="Times New Roman" w:cs="Times New Roman"/>
      <w:sz w:val="20"/>
      <w:szCs w:val="20"/>
      <w:lang w:val="x-none" w:eastAsia="x-none"/>
    </w:rPr>
  </w:style>
  <w:style w:type="character" w:styleId="affa">
    <w:name w:val="footnote reference"/>
    <w:semiHidden/>
    <w:rsid w:val="00B73F34"/>
    <w:rPr>
      <w:rFonts w:cs="Times New Roman"/>
      <w:vertAlign w:val="superscript"/>
    </w:rPr>
  </w:style>
  <w:style w:type="character" w:customStyle="1" w:styleId="FontStyle13">
    <w:name w:val="Font Style13"/>
    <w:rsid w:val="00B73F34"/>
    <w:rPr>
      <w:rFonts w:ascii="Times New Roman" w:hAnsi="Times New Roman"/>
      <w:sz w:val="24"/>
    </w:rPr>
  </w:style>
  <w:style w:type="paragraph" w:styleId="affb">
    <w:name w:val="Revision"/>
    <w:hidden/>
    <w:uiPriority w:val="99"/>
    <w:semiHidden/>
    <w:rsid w:val="00B73F34"/>
    <w:pPr>
      <w:spacing w:after="0" w:line="240" w:lineRule="auto"/>
    </w:pPr>
    <w:rPr>
      <w:rFonts w:ascii="Times New Roman" w:eastAsia="Calibri" w:hAnsi="Times New Roman" w:cs="Times New Roman"/>
      <w:sz w:val="28"/>
      <w:szCs w:val="28"/>
    </w:rPr>
  </w:style>
  <w:style w:type="character" w:styleId="affc">
    <w:name w:val="Emphasis"/>
    <w:qFormat/>
    <w:rsid w:val="00B73F34"/>
    <w:rPr>
      <w:i/>
      <w:iCs/>
    </w:rPr>
  </w:style>
  <w:style w:type="paragraph" w:customStyle="1" w:styleId="Times12">
    <w:name w:val="Times 12"/>
    <w:basedOn w:val="a0"/>
    <w:rsid w:val="00B73F34"/>
    <w:pPr>
      <w:overflowPunct w:val="0"/>
      <w:autoSpaceDE w:val="0"/>
      <w:autoSpaceDN w:val="0"/>
      <w:adjustRightInd w:val="0"/>
      <w:ind w:firstLine="567"/>
      <w:jc w:val="both"/>
    </w:pPr>
    <w:rPr>
      <w:bCs/>
      <w:szCs w:val="22"/>
    </w:rPr>
  </w:style>
  <w:style w:type="paragraph" w:customStyle="1" w:styleId="affd">
    <w:name w:val="Пункт б/н"/>
    <w:basedOn w:val="a0"/>
    <w:rsid w:val="00B73F34"/>
    <w:pPr>
      <w:tabs>
        <w:tab w:val="left" w:pos="1134"/>
      </w:tabs>
      <w:spacing w:line="360" w:lineRule="auto"/>
      <w:ind w:firstLine="567"/>
      <w:jc w:val="both"/>
    </w:pPr>
    <w:rPr>
      <w:bCs/>
      <w:snapToGrid w:val="0"/>
      <w:sz w:val="22"/>
      <w:szCs w:val="22"/>
    </w:rPr>
  </w:style>
  <w:style w:type="paragraph" w:styleId="affe">
    <w:name w:val="TOC Heading"/>
    <w:basedOn w:val="1"/>
    <w:next w:val="a0"/>
    <w:uiPriority w:val="39"/>
    <w:unhideWhenUsed/>
    <w:qFormat/>
    <w:rsid w:val="00B73F34"/>
    <w:pPr>
      <w:spacing w:before="480" w:line="276" w:lineRule="auto"/>
      <w:jc w:val="left"/>
      <w:outlineLvl w:val="9"/>
    </w:pPr>
    <w:rPr>
      <w:rFonts w:ascii="Cambria" w:eastAsia="Times New Roman" w:hAnsi="Cambria"/>
      <w:color w:val="365F91"/>
    </w:rPr>
  </w:style>
  <w:style w:type="paragraph" w:styleId="35">
    <w:name w:val="toc 3"/>
    <w:basedOn w:val="a0"/>
    <w:next w:val="a0"/>
    <w:autoRedefine/>
    <w:uiPriority w:val="39"/>
    <w:rsid w:val="00B73F34"/>
    <w:pPr>
      <w:ind w:left="560"/>
    </w:pPr>
    <w:rPr>
      <w:rFonts w:ascii="Calibri" w:eastAsia="Calibri" w:hAnsi="Calibri" w:cs="Calibri"/>
      <w:sz w:val="20"/>
      <w:szCs w:val="20"/>
    </w:rPr>
  </w:style>
  <w:style w:type="paragraph" w:styleId="4">
    <w:name w:val="toc 4"/>
    <w:basedOn w:val="a0"/>
    <w:next w:val="a0"/>
    <w:autoRedefine/>
    <w:uiPriority w:val="39"/>
    <w:rsid w:val="00B73F34"/>
    <w:pPr>
      <w:ind w:left="840"/>
    </w:pPr>
    <w:rPr>
      <w:rFonts w:ascii="Calibri" w:eastAsia="Calibri" w:hAnsi="Calibri" w:cs="Calibri"/>
      <w:sz w:val="20"/>
      <w:szCs w:val="20"/>
    </w:rPr>
  </w:style>
  <w:style w:type="paragraph" w:styleId="51">
    <w:name w:val="toc 5"/>
    <w:basedOn w:val="a0"/>
    <w:next w:val="a0"/>
    <w:autoRedefine/>
    <w:uiPriority w:val="39"/>
    <w:rsid w:val="00B73F34"/>
    <w:pPr>
      <w:ind w:left="1120"/>
    </w:pPr>
    <w:rPr>
      <w:rFonts w:ascii="Calibri" w:eastAsia="Calibri" w:hAnsi="Calibri" w:cs="Calibri"/>
      <w:sz w:val="20"/>
      <w:szCs w:val="20"/>
    </w:rPr>
  </w:style>
  <w:style w:type="paragraph" w:styleId="6">
    <w:name w:val="toc 6"/>
    <w:basedOn w:val="a0"/>
    <w:next w:val="a0"/>
    <w:autoRedefine/>
    <w:uiPriority w:val="39"/>
    <w:rsid w:val="00B73F34"/>
    <w:pPr>
      <w:ind w:left="1400"/>
    </w:pPr>
    <w:rPr>
      <w:rFonts w:ascii="Calibri" w:eastAsia="Calibri" w:hAnsi="Calibri" w:cs="Calibri"/>
      <w:sz w:val="20"/>
      <w:szCs w:val="20"/>
    </w:rPr>
  </w:style>
  <w:style w:type="paragraph" w:styleId="71">
    <w:name w:val="toc 7"/>
    <w:basedOn w:val="a0"/>
    <w:next w:val="a0"/>
    <w:autoRedefine/>
    <w:uiPriority w:val="39"/>
    <w:rsid w:val="00B73F34"/>
    <w:pPr>
      <w:ind w:left="1680"/>
    </w:pPr>
    <w:rPr>
      <w:rFonts w:ascii="Calibri" w:eastAsia="Calibri" w:hAnsi="Calibri" w:cs="Calibri"/>
      <w:sz w:val="20"/>
      <w:szCs w:val="20"/>
    </w:rPr>
  </w:style>
  <w:style w:type="paragraph" w:styleId="8">
    <w:name w:val="toc 8"/>
    <w:basedOn w:val="a0"/>
    <w:next w:val="a0"/>
    <w:autoRedefine/>
    <w:uiPriority w:val="39"/>
    <w:rsid w:val="00B73F34"/>
    <w:pPr>
      <w:ind w:left="1960"/>
    </w:pPr>
    <w:rPr>
      <w:rFonts w:ascii="Calibri" w:eastAsia="Calibri" w:hAnsi="Calibri" w:cs="Calibri"/>
      <w:sz w:val="20"/>
      <w:szCs w:val="20"/>
    </w:rPr>
  </w:style>
  <w:style w:type="paragraph" w:styleId="9">
    <w:name w:val="toc 9"/>
    <w:basedOn w:val="a0"/>
    <w:next w:val="a0"/>
    <w:autoRedefine/>
    <w:uiPriority w:val="39"/>
    <w:rsid w:val="00B73F34"/>
    <w:pPr>
      <w:ind w:left="2240"/>
    </w:pPr>
    <w:rPr>
      <w:rFonts w:ascii="Calibri" w:eastAsia="Calibri" w:hAnsi="Calibri" w:cs="Calibri"/>
      <w:sz w:val="20"/>
      <w:szCs w:val="20"/>
    </w:rPr>
  </w:style>
  <w:style w:type="paragraph" w:customStyle="1" w:styleId="a">
    <w:name w:val="Пункт"/>
    <w:basedOn w:val="a0"/>
    <w:rsid w:val="00B73F34"/>
    <w:pPr>
      <w:numPr>
        <w:ilvl w:val="2"/>
        <w:numId w:val="9"/>
      </w:numPr>
      <w:jc w:val="both"/>
    </w:pPr>
    <w:rPr>
      <w:rFonts w:eastAsia="Calibri"/>
      <w:sz w:val="28"/>
      <w:szCs w:val="28"/>
    </w:rPr>
  </w:style>
  <w:style w:type="paragraph" w:customStyle="1" w:styleId="afff">
    <w:name w:val="Обычный нумерованный текст"/>
    <w:basedOn w:val="ae"/>
    <w:link w:val="afff0"/>
    <w:qFormat/>
    <w:rsid w:val="00B73F34"/>
    <w:pPr>
      <w:widowControl w:val="0"/>
      <w:numPr>
        <w:ilvl w:val="2"/>
      </w:numPr>
      <w:tabs>
        <w:tab w:val="left" w:pos="1701"/>
      </w:tabs>
      <w:autoSpaceDE/>
      <w:autoSpaceDN/>
      <w:adjustRightInd/>
      <w:spacing w:after="0"/>
      <w:ind w:left="1497" w:hanging="504"/>
      <w:jc w:val="both"/>
      <w:outlineLvl w:val="1"/>
    </w:pPr>
    <w:rPr>
      <w:rFonts w:eastAsia="Calibri"/>
      <w:spacing w:val="-1"/>
      <w:sz w:val="28"/>
      <w:szCs w:val="28"/>
      <w:lang w:val="x-none" w:eastAsia="x-none"/>
    </w:rPr>
  </w:style>
  <w:style w:type="paragraph" w:styleId="afff1">
    <w:name w:val="No Spacing"/>
    <w:uiPriority w:val="1"/>
    <w:qFormat/>
    <w:rsid w:val="00B73F34"/>
    <w:pPr>
      <w:spacing w:after="0" w:line="240" w:lineRule="auto"/>
      <w:jc w:val="both"/>
    </w:pPr>
    <w:rPr>
      <w:rFonts w:ascii="Times New Roman" w:eastAsia="Calibri" w:hAnsi="Times New Roman" w:cs="Times New Roman"/>
      <w:sz w:val="28"/>
      <w:szCs w:val="28"/>
    </w:rPr>
  </w:style>
  <w:style w:type="character" w:customStyle="1" w:styleId="afff0">
    <w:name w:val="Обычный нумерованный текст Знак"/>
    <w:basedOn w:val="af"/>
    <w:link w:val="afff"/>
    <w:rsid w:val="00B73F34"/>
    <w:rPr>
      <w:rFonts w:ascii="Times New Roman" w:eastAsia="Calibri" w:hAnsi="Times New Roman" w:cs="Times New Roman"/>
      <w:spacing w:val="-1"/>
      <w:sz w:val="28"/>
      <w:szCs w:val="28"/>
      <w:lang w:val="x-none" w:eastAsia="x-none"/>
    </w:rPr>
  </w:style>
  <w:style w:type="character" w:customStyle="1" w:styleId="afff2">
    <w:name w:val="Цветовое выделение"/>
    <w:uiPriority w:val="99"/>
    <w:rsid w:val="00B73F34"/>
    <w:rPr>
      <w:b/>
      <w:color w:val="000080"/>
    </w:rPr>
  </w:style>
  <w:style w:type="character" w:customStyle="1" w:styleId="afff3">
    <w:name w:val="Гипертекстовая ссылка"/>
    <w:basedOn w:val="afff2"/>
    <w:uiPriority w:val="99"/>
    <w:rsid w:val="00B73F34"/>
    <w:rPr>
      <w:rFonts w:cs="Times New Roman"/>
      <w:b/>
      <w:color w:val="008000"/>
    </w:rPr>
  </w:style>
  <w:style w:type="paragraph" w:customStyle="1" w:styleId="afff4">
    <w:name w:val="Нормальный (таблица)"/>
    <w:basedOn w:val="a0"/>
    <w:next w:val="a0"/>
    <w:uiPriority w:val="99"/>
    <w:rsid w:val="00B73F34"/>
    <w:pPr>
      <w:widowControl w:val="0"/>
      <w:autoSpaceDE w:val="0"/>
      <w:autoSpaceDN w:val="0"/>
      <w:adjustRightInd w:val="0"/>
      <w:jc w:val="both"/>
    </w:pPr>
    <w:rPr>
      <w:rFonts w:ascii="Arial" w:eastAsiaTheme="minorEastAsia" w:hAnsi="Arial" w:cs="Arial"/>
    </w:rPr>
  </w:style>
  <w:style w:type="paragraph" w:customStyle="1" w:styleId="afff5">
    <w:name w:val="Прижатый влево"/>
    <w:basedOn w:val="a0"/>
    <w:next w:val="a0"/>
    <w:uiPriority w:val="99"/>
    <w:rsid w:val="00B73F34"/>
    <w:pPr>
      <w:widowControl w:val="0"/>
      <w:autoSpaceDE w:val="0"/>
      <w:autoSpaceDN w:val="0"/>
      <w:adjustRightInd w:val="0"/>
    </w:pPr>
    <w:rPr>
      <w:rFonts w:ascii="Arial" w:eastAsiaTheme="minorEastAsia" w:hAnsi="Arial" w:cs="Arial"/>
    </w:rPr>
  </w:style>
  <w:style w:type="paragraph" w:customStyle="1" w:styleId="EM">
    <w:name w:val="EM_Текст_Документа"/>
    <w:basedOn w:val="a0"/>
    <w:link w:val="EM0"/>
    <w:qFormat/>
    <w:rsid w:val="00B73F34"/>
    <w:pPr>
      <w:spacing w:line="480" w:lineRule="auto"/>
      <w:ind w:firstLine="709"/>
      <w:jc w:val="both"/>
    </w:pPr>
    <w:rPr>
      <w:rFonts w:cs="Arabic Typesetting"/>
      <w:iCs/>
      <w:szCs w:val="20"/>
    </w:rPr>
  </w:style>
  <w:style w:type="character" w:customStyle="1" w:styleId="EM0">
    <w:name w:val="EM_Текст_Документа Знак"/>
    <w:link w:val="EM"/>
    <w:rsid w:val="00B73F34"/>
    <w:rPr>
      <w:rFonts w:ascii="Times New Roman" w:eastAsia="Times New Roman" w:hAnsi="Times New Roman" w:cs="Arabic Typesetting"/>
      <w:iCs/>
      <w:sz w:val="24"/>
      <w:szCs w:val="20"/>
      <w:lang w:eastAsia="ru-RU"/>
    </w:rPr>
  </w:style>
  <w:style w:type="paragraph" w:customStyle="1" w:styleId="1b">
    <w:name w:val="Основной текст1"/>
    <w:rsid w:val="00B73F3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character" w:customStyle="1" w:styleId="afff6">
    <w:name w:val="Заголовок Знак"/>
    <w:rsid w:val="00B73F34"/>
    <w:rPr>
      <w:rFonts w:ascii="Times New Roman" w:eastAsia="Times New Roman" w:hAnsi="Times New Roman"/>
      <w:b/>
      <w:sz w:val="28"/>
    </w:rPr>
  </w:style>
  <w:style w:type="paragraph" w:customStyle="1" w:styleId="paragraphjustify">
    <w:name w:val="paragraph_justify"/>
    <w:basedOn w:val="a0"/>
    <w:uiPriority w:val="99"/>
    <w:rsid w:val="00B73F34"/>
    <w:pPr>
      <w:spacing w:after="150"/>
      <w:jc w:val="both"/>
    </w:pPr>
  </w:style>
  <w:style w:type="paragraph" w:customStyle="1" w:styleId="ListParagraph1">
    <w:name w:val="List Paragraph1"/>
    <w:basedOn w:val="a0"/>
    <w:uiPriority w:val="99"/>
    <w:rsid w:val="00B73F34"/>
    <w:pPr>
      <w:spacing w:after="200" w:line="276" w:lineRule="auto"/>
      <w:ind w:left="720"/>
    </w:pPr>
    <w:rPr>
      <w:rFonts w:ascii="Calibri" w:hAnsi="Calibri" w:cs="Calibri"/>
      <w:sz w:val="22"/>
      <w:szCs w:val="22"/>
      <w:lang w:eastAsia="en-US"/>
    </w:rPr>
  </w:style>
  <w:style w:type="character" w:customStyle="1" w:styleId="placeholder">
    <w:name w:val="placeholder"/>
    <w:basedOn w:val="a1"/>
    <w:rsid w:val="00B73F34"/>
  </w:style>
  <w:style w:type="character" w:customStyle="1" w:styleId="1c">
    <w:name w:val="Неразрешенное упоминание1"/>
    <w:basedOn w:val="a1"/>
    <w:uiPriority w:val="99"/>
    <w:semiHidden/>
    <w:unhideWhenUsed/>
    <w:rsid w:val="00B73F34"/>
    <w:rPr>
      <w:color w:val="605E5C"/>
      <w:shd w:val="clear" w:color="auto" w:fill="E1DFDD"/>
    </w:rPr>
  </w:style>
  <w:style w:type="table" w:customStyle="1" w:styleId="28">
    <w:name w:val="Сетка таблицы2"/>
    <w:basedOn w:val="a2"/>
    <w:next w:val="a8"/>
    <w:uiPriority w:val="59"/>
    <w:rsid w:val="00B7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blgaz.ru"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s://www.gazprom.ru/investors/documents"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novaEA@oblgas.natm.ru" TargetMode="External"/><Relationship Id="rId24" Type="http://schemas.openxmlformats.org/officeDocument/2006/relationships/image" Target="media/image13.jpeg"/><Relationship Id="rId32" Type="http://schemas.openxmlformats.org/officeDocument/2006/relationships/hyperlink" Target="http://etp.gpb.ru"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hyperlink" Target="http://etp.gpb.ru/" TargetMode="External"/><Relationship Id="rId19" Type="http://schemas.openxmlformats.org/officeDocument/2006/relationships/image" Target="media/image8.jpeg"/><Relationship Id="rId31" Type="http://schemas.openxmlformats.org/officeDocument/2006/relationships/hyperlink" Target="http://etp.gpb.ru" TargetMode="External"/><Relationship Id="rId4" Type="http://schemas.openxmlformats.org/officeDocument/2006/relationships/settings" Target="settings.xml"/><Relationship Id="rId9" Type="http://schemas.openxmlformats.org/officeDocument/2006/relationships/hyperlink" Target="mailto:AntonovaEA@oblgas.natm.ru"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hyperlink" Target="http://etp.gpb.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2E9E1-D12B-40BD-8566-698F666C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8001</Words>
  <Characters>45611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Баринова Людмила Александровна</cp:lastModifiedBy>
  <cp:revision>10</cp:revision>
  <cp:lastPrinted>2022-08-14T10:04:00Z</cp:lastPrinted>
  <dcterms:created xsi:type="dcterms:W3CDTF">2022-08-14T11:42:00Z</dcterms:created>
  <dcterms:modified xsi:type="dcterms:W3CDTF">2022-10-03T06:07:00Z</dcterms:modified>
</cp:coreProperties>
</file>