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2" w:rsidRPr="00D955CD" w:rsidRDefault="00B57C52" w:rsidP="00B57C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5C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57C52" w:rsidRPr="00D955CD" w:rsidRDefault="00B57C52" w:rsidP="00B57C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CD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внутридомового газового</w:t>
      </w:r>
    </w:p>
    <w:p w:rsidR="00B57C52" w:rsidRPr="00D955CD" w:rsidRDefault="00B57C52" w:rsidP="00B57C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CD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:rsidR="00B57C52" w:rsidRPr="00B57C52" w:rsidRDefault="00B57C52" w:rsidP="00B57C5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25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57C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7C52">
        <w:rPr>
          <w:rFonts w:ascii="Times New Roman" w:hAnsi="Times New Roman" w:cs="Times New Roman"/>
          <w:sz w:val="24"/>
          <w:szCs w:val="24"/>
        </w:rPr>
        <w:t xml:space="preserve">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7C52">
        <w:rPr>
          <w:rFonts w:ascii="Times New Roman" w:hAnsi="Times New Roman" w:cs="Times New Roman"/>
          <w:sz w:val="24"/>
          <w:szCs w:val="24"/>
        </w:rPr>
        <w:t>_ г.</w:t>
      </w:r>
    </w:p>
    <w:p w:rsidR="00B57C52" w:rsidRPr="00597445" w:rsidRDefault="00B57C52" w:rsidP="00B57C52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597445">
        <w:rPr>
          <w:rFonts w:ascii="Times New Roman" w:hAnsi="Times New Roman" w:cs="Times New Roman"/>
          <w:szCs w:val="20"/>
        </w:rPr>
        <w:t xml:space="preserve">   </w:t>
      </w:r>
      <w:r w:rsidR="00597445">
        <w:rPr>
          <w:rFonts w:ascii="Times New Roman" w:hAnsi="Times New Roman" w:cs="Times New Roman"/>
          <w:szCs w:val="20"/>
        </w:rPr>
        <w:t xml:space="preserve">      </w:t>
      </w:r>
      <w:r w:rsidRPr="00597445">
        <w:rPr>
          <w:rFonts w:ascii="Times New Roman" w:hAnsi="Times New Roman" w:cs="Times New Roman"/>
          <w:i/>
          <w:szCs w:val="20"/>
        </w:rPr>
        <w:t xml:space="preserve">(место заключения)                                 </w:t>
      </w: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B57C52" w:rsidP="005974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CD">
        <w:rPr>
          <w:rFonts w:ascii="Times New Roman" w:hAnsi="Times New Roman" w:cs="Times New Roman"/>
          <w:b/>
          <w:sz w:val="24"/>
          <w:szCs w:val="24"/>
        </w:rPr>
        <w:t>Акционерное общество «Газпром газораспределение Великий Новгород»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C5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филиала АО «Газпром газораспределение Великий Новгород» в г. </w:t>
      </w:r>
      <w:r w:rsidRPr="00D955CD">
        <w:t>_____________ __________________</w:t>
      </w:r>
      <w:r w:rsidR="00597445">
        <w:t>____________</w:t>
      </w:r>
      <w:r w:rsidRPr="00D955CD">
        <w:t>_________________________</w:t>
      </w:r>
      <w:r w:rsidRPr="00D955CD">
        <w:rPr>
          <w:rFonts w:ascii="Times New Roman" w:hAnsi="Times New Roman" w:cs="Times New Roman"/>
          <w:sz w:val="24"/>
          <w:szCs w:val="24"/>
        </w:rPr>
        <w:t>,</w:t>
      </w:r>
    </w:p>
    <w:p w:rsid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доверенности № ______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юо</w:t>
      </w:r>
      <w:proofErr w:type="spellEnd"/>
      <w:r>
        <w:rPr>
          <w:rFonts w:ascii="Times New Roman" w:hAnsi="Times New Roman" w:cs="Times New Roman"/>
          <w:sz w:val="24"/>
          <w:szCs w:val="24"/>
        </w:rPr>
        <w:t>/У</w:t>
      </w:r>
      <w:r w:rsidRPr="00B5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__.202___, </w:t>
      </w:r>
      <w:r w:rsidRPr="00B57C52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B57C52" w:rsidRDefault="00B57C52" w:rsidP="00B57C52">
      <w:pPr>
        <w:spacing w:after="0" w:line="240" w:lineRule="auto"/>
      </w:pPr>
      <w:r w:rsidRPr="00B57C52">
        <w:t>______</w:t>
      </w:r>
      <w:r w:rsidR="00597445">
        <w:t>_____</w:t>
      </w:r>
      <w:r w:rsidRPr="00B57C52">
        <w:t>____________________</w:t>
      </w:r>
      <w:r>
        <w:t>________</w:t>
      </w:r>
      <w:r w:rsidRPr="00B57C52">
        <w:t>___________________________________________________</w:t>
      </w:r>
    </w:p>
    <w:p w:rsidR="00B57C52" w:rsidRPr="00B57C52" w:rsidRDefault="00B57C52" w:rsidP="00B5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C52">
        <w:t>______</w:t>
      </w:r>
      <w:r w:rsidR="00597445">
        <w:t>_____</w:t>
      </w:r>
      <w:r w:rsidRPr="00B57C52">
        <w:t>_______________________________________________</w:t>
      </w:r>
      <w:r>
        <w:t>_______</w:t>
      </w:r>
      <w:r w:rsidRPr="00B57C52">
        <w:t>________________________</w:t>
      </w:r>
      <w:r w:rsidRPr="00B57C52">
        <w:rPr>
          <w:rFonts w:ascii="Times New Roman" w:hAnsi="Times New Roman" w:cs="Times New Roman"/>
          <w:sz w:val="24"/>
          <w:szCs w:val="24"/>
        </w:rPr>
        <w:t>,</w:t>
      </w:r>
    </w:p>
    <w:p w:rsidR="00B57C52" w:rsidRPr="00D955CD" w:rsidRDefault="00B57C52" w:rsidP="0059744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D955CD">
        <w:rPr>
          <w:rFonts w:ascii="Times New Roman" w:hAnsi="Times New Roman" w:cs="Times New Roman"/>
          <w:i/>
          <w:szCs w:val="20"/>
        </w:rPr>
        <w:t>(полное наименование юридического лица независимо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от организационно-правовой формы или фамилия, имя, отчество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(последнее - при наличии) индивидуального предпринимателя,</w:t>
      </w:r>
    </w:p>
    <w:p w:rsidR="00B57C52" w:rsidRPr="00597445" w:rsidRDefault="00B57C52" w:rsidP="0059744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D955CD">
        <w:rPr>
          <w:rFonts w:ascii="Times New Roman" w:hAnsi="Times New Roman" w:cs="Times New Roman"/>
          <w:i/>
          <w:szCs w:val="20"/>
        </w:rPr>
        <w:t>осуществляющих предпринимательскую деятельность по управлению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 xml:space="preserve">многоквартирными домами на основании лицензии (далее </w:t>
      </w:r>
      <w:r w:rsidR="00597445">
        <w:rPr>
          <w:rFonts w:ascii="Times New Roman" w:hAnsi="Times New Roman" w:cs="Times New Roman"/>
          <w:i/>
          <w:szCs w:val="20"/>
        </w:rPr>
        <w:t>–</w:t>
      </w:r>
      <w:r w:rsidRPr="00D955CD">
        <w:rPr>
          <w:rFonts w:ascii="Times New Roman" w:hAnsi="Times New Roman" w:cs="Times New Roman"/>
          <w:i/>
          <w:szCs w:val="20"/>
        </w:rPr>
        <w:t xml:space="preserve"> управляющая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организация), или полное наименование товарищества собственников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жилья или жилищного кооператива,</w:t>
      </w:r>
      <w:r w:rsidR="00D955CD" w:rsidRPr="00D955CD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иного специализированного потребительского кооператива, или фамилия,</w:t>
      </w:r>
      <w:r w:rsidR="00D955CD" w:rsidRPr="00D955CD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имя, отчество (последнее - при наличии) физического лица -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при непосредственном управлении многоквартирным домом</w:t>
      </w:r>
      <w:r w:rsidR="00597445">
        <w:rPr>
          <w:rFonts w:ascii="Times New Roman" w:hAnsi="Times New Roman" w:cs="Times New Roman"/>
          <w:i/>
          <w:szCs w:val="20"/>
        </w:rPr>
        <w:t xml:space="preserve"> </w:t>
      </w:r>
      <w:r w:rsidRPr="00D955CD">
        <w:rPr>
          <w:rFonts w:ascii="Times New Roman" w:hAnsi="Times New Roman" w:cs="Times New Roman"/>
          <w:i/>
          <w:szCs w:val="20"/>
        </w:rPr>
        <w:t>собственниками помещений в многоквартирном доме)</w:t>
      </w:r>
      <w:r w:rsidR="00B53D43">
        <w:rPr>
          <w:rStyle w:val="a6"/>
          <w:rFonts w:ascii="Times New Roman" w:hAnsi="Times New Roman" w:cs="Times New Roman"/>
          <w:i/>
          <w:szCs w:val="20"/>
        </w:rPr>
        <w:footnoteReference w:id="1"/>
      </w:r>
      <w:r w:rsidRPr="00D955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именуем</w:t>
      </w:r>
      <w:r w:rsidR="00453455">
        <w:rPr>
          <w:rFonts w:ascii="Times New Roman" w:hAnsi="Times New Roman" w:cs="Times New Roman"/>
          <w:sz w:val="24"/>
          <w:szCs w:val="24"/>
        </w:rPr>
        <w:t>ое(</w:t>
      </w:r>
      <w:proofErr w:type="spellStart"/>
      <w:r w:rsidRPr="00B57C5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3455">
        <w:rPr>
          <w:rFonts w:ascii="Times New Roman" w:hAnsi="Times New Roman" w:cs="Times New Roman"/>
          <w:sz w:val="24"/>
          <w:szCs w:val="24"/>
        </w:rPr>
        <w:t>)</w:t>
      </w:r>
      <w:r w:rsidRPr="00B57C52">
        <w:rPr>
          <w:rFonts w:ascii="Times New Roman" w:hAnsi="Times New Roman" w:cs="Times New Roman"/>
          <w:sz w:val="24"/>
          <w:szCs w:val="24"/>
        </w:rPr>
        <w:t xml:space="preserve"> в дальнейшем Заказчик, в лице </w:t>
      </w:r>
      <w:r w:rsidRPr="00D955CD">
        <w:t>______________</w:t>
      </w:r>
      <w:r w:rsidR="00597445">
        <w:t>_____</w:t>
      </w:r>
      <w:r w:rsidRPr="00D955CD">
        <w:t>_____________________</w:t>
      </w:r>
      <w:r w:rsidR="00453455"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t>_________________________________________________</w:t>
      </w:r>
      <w:r>
        <w:t>___</w:t>
      </w:r>
      <w:r w:rsidR="00597445">
        <w:t>_____</w:t>
      </w:r>
      <w:r w:rsidRPr="00B57C52">
        <w:t>_________________________</w:t>
      </w:r>
      <w:r w:rsidRPr="00B57C52">
        <w:rPr>
          <w:rFonts w:ascii="Times New Roman" w:hAnsi="Times New Roman" w:cs="Times New Roman"/>
          <w:sz w:val="24"/>
          <w:szCs w:val="24"/>
        </w:rPr>
        <w:t>,</w:t>
      </w:r>
    </w:p>
    <w:p w:rsidR="00B57C52" w:rsidRPr="00597445" w:rsidRDefault="00B57C52" w:rsidP="00B57C52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597445">
        <w:rPr>
          <w:rFonts w:ascii="Times New Roman" w:hAnsi="Times New Roman" w:cs="Times New Roman"/>
          <w:i/>
          <w:szCs w:val="20"/>
        </w:rPr>
        <w:t>(должность (при наличии), фамилия, имя, отчество (последнее - при наличии)</w:t>
      </w:r>
    </w:p>
    <w:p w:rsidR="00B57C52" w:rsidRPr="00D955CD" w:rsidRDefault="00B57C52" w:rsidP="00B57C52">
      <w:pPr>
        <w:pStyle w:val="ConsPlusNonformat"/>
        <w:jc w:val="both"/>
      </w:pPr>
      <w:r w:rsidRPr="00B57C5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D955CD">
        <w:t>____________________________</w:t>
      </w:r>
      <w:r w:rsidR="00597445">
        <w:t>_____</w:t>
      </w:r>
      <w:r w:rsidRPr="00D955CD">
        <w:t>_______</w:t>
      </w:r>
      <w:r w:rsidR="00D955CD">
        <w:t>____</w:t>
      </w:r>
      <w:r w:rsidRPr="00D955CD">
        <w:t>______________</w:t>
      </w:r>
    </w:p>
    <w:p w:rsidR="00B57C52" w:rsidRPr="00597445" w:rsidRDefault="00B57C52" w:rsidP="0059744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B57C5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97445">
        <w:rPr>
          <w:rFonts w:ascii="Times New Roman" w:hAnsi="Times New Roman" w:cs="Times New Roman"/>
          <w:sz w:val="24"/>
          <w:szCs w:val="24"/>
        </w:rPr>
        <w:t>_____</w:t>
      </w:r>
      <w:r w:rsidRPr="00B57C52">
        <w:rPr>
          <w:rFonts w:ascii="Times New Roman" w:hAnsi="Times New Roman" w:cs="Times New Roman"/>
          <w:sz w:val="24"/>
          <w:szCs w:val="24"/>
        </w:rPr>
        <w:t>___________________________</w:t>
      </w:r>
      <w:r w:rsidR="00D955CD">
        <w:rPr>
          <w:rFonts w:ascii="Times New Roman" w:hAnsi="Times New Roman" w:cs="Times New Roman"/>
          <w:sz w:val="24"/>
          <w:szCs w:val="24"/>
        </w:rPr>
        <w:t>___</w:t>
      </w:r>
      <w:r w:rsidRPr="00B57C52">
        <w:rPr>
          <w:rFonts w:ascii="Times New Roman" w:hAnsi="Times New Roman" w:cs="Times New Roman"/>
          <w:sz w:val="24"/>
          <w:szCs w:val="24"/>
        </w:rPr>
        <w:t>,</w:t>
      </w:r>
      <w:r w:rsidR="00D955CD" w:rsidRPr="00B57C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55CD" w:rsidRPr="00597445">
        <w:rPr>
          <w:rFonts w:ascii="Times New Roman" w:hAnsi="Times New Roman" w:cs="Times New Roman"/>
          <w:i/>
          <w:szCs w:val="20"/>
        </w:rPr>
        <w:t>(реквизиты документа, подтверждающего полномочия</w:t>
      </w:r>
      <w:r w:rsidR="00597445" w:rsidRPr="00597445">
        <w:rPr>
          <w:rFonts w:ascii="Times New Roman" w:hAnsi="Times New Roman" w:cs="Times New Roman"/>
          <w:i/>
          <w:szCs w:val="20"/>
        </w:rPr>
        <w:t xml:space="preserve"> </w:t>
      </w:r>
      <w:r w:rsidRPr="00597445">
        <w:rPr>
          <w:rFonts w:ascii="Times New Roman" w:hAnsi="Times New Roman" w:cs="Times New Roman"/>
          <w:i/>
          <w:szCs w:val="20"/>
        </w:rPr>
        <w:t>представителя Заказчика, на основании которого указанное лицо несет</w:t>
      </w:r>
      <w:r w:rsidR="00597445" w:rsidRPr="00597445">
        <w:rPr>
          <w:rFonts w:ascii="Times New Roman" w:hAnsi="Times New Roman" w:cs="Times New Roman"/>
          <w:i/>
          <w:szCs w:val="20"/>
        </w:rPr>
        <w:t xml:space="preserve"> </w:t>
      </w:r>
      <w:r w:rsidRPr="00597445">
        <w:rPr>
          <w:rFonts w:ascii="Times New Roman" w:hAnsi="Times New Roman" w:cs="Times New Roman"/>
          <w:i/>
          <w:szCs w:val="20"/>
        </w:rPr>
        <w:t>обязанность по заключению настоящего Договора</w:t>
      </w:r>
      <w:r w:rsidR="00110045" w:rsidRPr="00597445">
        <w:rPr>
          <w:rStyle w:val="a6"/>
          <w:rFonts w:ascii="Times New Roman" w:hAnsi="Times New Roman" w:cs="Times New Roman"/>
          <w:i/>
          <w:szCs w:val="20"/>
        </w:rPr>
        <w:footnoteReference w:id="2"/>
      </w:r>
      <w:r w:rsidRPr="00597445">
        <w:rPr>
          <w:rFonts w:ascii="Times New Roman" w:hAnsi="Times New Roman" w:cs="Times New Roman"/>
          <w:i/>
          <w:szCs w:val="20"/>
        </w:rPr>
        <w:t>, или реквизиты документа,</w:t>
      </w:r>
    </w:p>
    <w:p w:rsidR="00B57C52" w:rsidRPr="00597445" w:rsidRDefault="00B57C52" w:rsidP="0059744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597445">
        <w:rPr>
          <w:rFonts w:ascii="Times New Roman" w:hAnsi="Times New Roman" w:cs="Times New Roman"/>
          <w:i/>
          <w:szCs w:val="20"/>
        </w:rPr>
        <w:t>на основании которого указанное лицо действует от имени собственников</w:t>
      </w:r>
      <w:r w:rsidR="00597445" w:rsidRPr="00597445">
        <w:rPr>
          <w:rFonts w:ascii="Times New Roman" w:hAnsi="Times New Roman" w:cs="Times New Roman"/>
          <w:i/>
          <w:szCs w:val="20"/>
        </w:rPr>
        <w:t xml:space="preserve"> </w:t>
      </w:r>
      <w:r w:rsidRPr="00597445">
        <w:rPr>
          <w:rFonts w:ascii="Times New Roman" w:hAnsi="Times New Roman" w:cs="Times New Roman"/>
          <w:i/>
          <w:szCs w:val="20"/>
        </w:rPr>
        <w:t>помещений в многоквартирном доме - при непосредственном управлении</w:t>
      </w:r>
      <w:r w:rsidR="00597445" w:rsidRPr="00597445">
        <w:rPr>
          <w:rFonts w:ascii="Times New Roman" w:hAnsi="Times New Roman" w:cs="Times New Roman"/>
          <w:i/>
          <w:szCs w:val="20"/>
        </w:rPr>
        <w:t xml:space="preserve"> </w:t>
      </w:r>
      <w:r w:rsidRPr="00597445">
        <w:rPr>
          <w:rFonts w:ascii="Times New Roman" w:hAnsi="Times New Roman" w:cs="Times New Roman"/>
          <w:i/>
          <w:szCs w:val="20"/>
        </w:rPr>
        <w:t>многоквартирным домом собственниками помещений в многоквартирном доме</w:t>
      </w:r>
      <w:r w:rsidR="002D708F" w:rsidRPr="00597445">
        <w:rPr>
          <w:rStyle w:val="a6"/>
          <w:rFonts w:ascii="Times New Roman" w:hAnsi="Times New Roman" w:cs="Times New Roman"/>
          <w:i/>
          <w:szCs w:val="20"/>
        </w:rPr>
        <w:footnoteReference w:id="3"/>
      </w:r>
      <w:r w:rsidRPr="00597445">
        <w:rPr>
          <w:rFonts w:ascii="Times New Roman" w:hAnsi="Times New Roman" w:cs="Times New Roman"/>
          <w:i/>
          <w:szCs w:val="20"/>
        </w:rPr>
        <w:t>)</w:t>
      </w: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D955CD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C22830" w:rsidRDefault="00B57C52" w:rsidP="00C2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283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22830" w:rsidRPr="00ED6435" w:rsidRDefault="00B57C52" w:rsidP="00B57C52">
      <w:pPr>
        <w:pStyle w:val="ConsPlusNormal"/>
        <w:ind w:firstLine="540"/>
        <w:jc w:val="both"/>
      </w:pPr>
      <w:r w:rsidRPr="00B57C52">
        <w:rPr>
          <w:rFonts w:ascii="Times New Roman" w:hAnsi="Times New Roman" w:cs="Times New Roman"/>
          <w:sz w:val="24"/>
          <w:szCs w:val="24"/>
        </w:rPr>
        <w:t xml:space="preserve"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</w:t>
      </w:r>
      <w:r w:rsidRPr="00ED6435">
        <w:t>_____________</w:t>
      </w:r>
      <w:r w:rsidR="00C22830" w:rsidRPr="00ED6435">
        <w:t>_______________________________________</w:t>
      </w:r>
      <w:r w:rsidR="00ED6435">
        <w:t>____________________________</w:t>
      </w:r>
      <w:r w:rsidRPr="00ED6435">
        <w:t>___</w:t>
      </w:r>
    </w:p>
    <w:p w:rsidR="00B57C52" w:rsidRPr="00B57C52" w:rsidRDefault="00C22830" w:rsidP="00C22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D6435">
        <w:rPr>
          <w:rFonts w:ascii="Times New Roman" w:hAnsi="Times New Roman" w:cs="Times New Roman"/>
          <w:sz w:val="24"/>
          <w:szCs w:val="24"/>
        </w:rPr>
        <w:t>_____</w:t>
      </w:r>
      <w:r w:rsidR="00B57C52" w:rsidRPr="00B57C52">
        <w:rPr>
          <w:rFonts w:ascii="Times New Roman" w:hAnsi="Times New Roman" w:cs="Times New Roman"/>
          <w:sz w:val="24"/>
          <w:szCs w:val="24"/>
        </w:rPr>
        <w:t xml:space="preserve">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03">
        <w:r w:rsidRPr="00C2283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внутридомового газового обору</w:t>
      </w:r>
      <w:r w:rsidR="00C22830">
        <w:rPr>
          <w:rFonts w:ascii="Times New Roman" w:hAnsi="Times New Roman" w:cs="Times New Roman"/>
          <w:sz w:val="24"/>
          <w:szCs w:val="24"/>
        </w:rPr>
        <w:t>дования, приведен в приложении №</w:t>
      </w:r>
      <w:r w:rsidRPr="00B57C52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74">
        <w:r w:rsidRPr="00C2283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</w:t>
      </w:r>
      <w:r w:rsidRPr="00B57C52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 w:rsidRPr="00C22830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</w:t>
      </w:r>
      <w:r w:rsidR="00C22830">
        <w:rPr>
          <w:rFonts w:ascii="Times New Roman" w:hAnsi="Times New Roman" w:cs="Times New Roman"/>
          <w:sz w:val="24"/>
          <w:szCs w:val="24"/>
        </w:rPr>
        <w:t>№</w:t>
      </w:r>
      <w:r w:rsidRPr="00B57C52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</w:t>
      </w:r>
      <w:r w:rsidR="00552144">
        <w:rPr>
          <w:rFonts w:ascii="Times New Roman" w:hAnsi="Times New Roman" w:cs="Times New Roman"/>
          <w:sz w:val="24"/>
          <w:szCs w:val="24"/>
        </w:rPr>
        <w:t xml:space="preserve"> газом), приведен в приложении №</w:t>
      </w:r>
      <w:r w:rsidRPr="00B57C52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C22830" w:rsidRDefault="00B57C52" w:rsidP="00C2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2830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9">
        <w:r w:rsidRPr="00C22830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C22830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 xml:space="preserve">Правил пользования газом, </w:t>
      </w:r>
      <w:hyperlink w:anchor="P274">
        <w:r w:rsidRPr="00C22830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C22830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выполняемых работ (оказываемых услуг);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4.2. Выполнять работы по ремонту ВДГО на основании заявок Заказчика;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1D5161" w:rsidRDefault="00B57C52" w:rsidP="00C228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4.4.  Уведомлять Заказчика о конкретных дате и времени проведения работ</w:t>
      </w:r>
      <w:r w:rsidR="00C22830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(оказания услуг) в следующем порядке</w:t>
      </w:r>
      <w:r w:rsidR="00006B36">
        <w:rPr>
          <w:rFonts w:ascii="Times New Roman" w:hAnsi="Times New Roman" w:cs="Times New Roman"/>
          <w:sz w:val="24"/>
          <w:szCs w:val="24"/>
        </w:rPr>
        <w:t>:</w:t>
      </w:r>
    </w:p>
    <w:p w:rsidR="001D5161" w:rsidRPr="00135D9C" w:rsidRDefault="001D5161" w:rsidP="001D51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9C">
        <w:rPr>
          <w:rFonts w:ascii="Times New Roman" w:hAnsi="Times New Roman" w:cs="Times New Roman"/>
          <w:sz w:val="24"/>
          <w:szCs w:val="24"/>
        </w:rPr>
        <w:t xml:space="preserve">Конкретные дата и время выполнения работ (оказания услуг) по техническому обслуживанию ВДГО планируются Исполнителем путем составления соответствующих графиков, которые доводятся до сведения Заказчика путем размещения информации в порядке, предусмотренном Правилами пользования газом, в том числе путем размещения информации на официальном сайте Исполнителя  в сети Интернет по адресу: www.novoblgaz.ru либо размещения объявлений на расположенных в местах общего доступа информационных стендах либо направления уведомления по электронной почте предусмотренной </w:t>
      </w:r>
      <w:r w:rsidR="00B53D43">
        <w:rPr>
          <w:rFonts w:ascii="Times New Roman" w:hAnsi="Times New Roman" w:cs="Times New Roman"/>
          <w:sz w:val="24"/>
          <w:szCs w:val="24"/>
        </w:rPr>
        <w:t>пунктом 27</w:t>
      </w:r>
      <w:r w:rsidRPr="00135D9C">
        <w:rPr>
          <w:rFonts w:ascii="Times New Roman" w:hAnsi="Times New Roman" w:cs="Times New Roman"/>
          <w:sz w:val="24"/>
          <w:szCs w:val="24"/>
        </w:rPr>
        <w:t xml:space="preserve"> настоящего Договора либо направления уведомления в письменной форме по адресу предусмотренному </w:t>
      </w:r>
      <w:r w:rsidR="00B53D43">
        <w:rPr>
          <w:rFonts w:ascii="Times New Roman" w:hAnsi="Times New Roman" w:cs="Times New Roman"/>
          <w:sz w:val="24"/>
          <w:szCs w:val="24"/>
        </w:rPr>
        <w:t>пунктом 27</w:t>
      </w:r>
      <w:r w:rsidR="00B53D43" w:rsidRPr="00135D9C">
        <w:rPr>
          <w:rFonts w:ascii="Times New Roman" w:hAnsi="Times New Roman" w:cs="Times New Roman"/>
          <w:sz w:val="24"/>
          <w:szCs w:val="24"/>
        </w:rPr>
        <w:t xml:space="preserve"> </w:t>
      </w:r>
      <w:r w:rsidRPr="00135D9C">
        <w:rPr>
          <w:rFonts w:ascii="Times New Roman" w:hAnsi="Times New Roman" w:cs="Times New Roman"/>
          <w:sz w:val="24"/>
          <w:szCs w:val="24"/>
        </w:rPr>
        <w:t>настоящего Договора или под подпись Заказчику либо направления смс-уведомления по номеру телефона указанному Заказчиком в настоящем договоре или Акте сдачи–приемки  выполненных работ (оказанных услуг).</w:t>
      </w:r>
    </w:p>
    <w:p w:rsidR="001D5161" w:rsidRPr="00135D9C" w:rsidRDefault="001D5161" w:rsidP="001D51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9C">
        <w:rPr>
          <w:rFonts w:ascii="Times New Roman" w:hAnsi="Times New Roman" w:cs="Times New Roman"/>
          <w:sz w:val="24"/>
          <w:szCs w:val="24"/>
        </w:rPr>
        <w:t xml:space="preserve">В случае отказа Заказчика, уведомленного в соответствии с </w:t>
      </w:r>
      <w:r w:rsidR="00B53D43">
        <w:rPr>
          <w:rFonts w:ascii="Times New Roman" w:hAnsi="Times New Roman" w:cs="Times New Roman"/>
          <w:sz w:val="24"/>
          <w:szCs w:val="24"/>
        </w:rPr>
        <w:t>абзацем 2 настоящего пункта</w:t>
      </w:r>
      <w:r w:rsidRPr="00135D9C">
        <w:rPr>
          <w:rFonts w:ascii="Times New Roman" w:hAnsi="Times New Roman" w:cs="Times New Roman"/>
          <w:sz w:val="24"/>
          <w:szCs w:val="24"/>
        </w:rPr>
        <w:t xml:space="preserve">, в допуске сотрудников Исполнителя в жилые или нежилые помещения для выполнения работ (оказания услуг) в указанные день и время проведения работ (услуг) по техническому обслуживанию, такой допуск осуществляется с соблюдением порядка, установленного пунктами 48-52 Правилами пользования газом способами, предусмотренными </w:t>
      </w:r>
      <w:r w:rsidR="00B53D43">
        <w:rPr>
          <w:rFonts w:ascii="Times New Roman" w:hAnsi="Times New Roman" w:cs="Times New Roman"/>
          <w:sz w:val="24"/>
          <w:szCs w:val="24"/>
        </w:rPr>
        <w:t>абзацем 2 настоящего пункта</w:t>
      </w:r>
      <w:r w:rsidRPr="00135D9C">
        <w:rPr>
          <w:rFonts w:ascii="Times New Roman" w:hAnsi="Times New Roman" w:cs="Times New Roman"/>
          <w:sz w:val="24"/>
          <w:szCs w:val="24"/>
        </w:rPr>
        <w:t>.</w:t>
      </w:r>
    </w:p>
    <w:p w:rsidR="001D5161" w:rsidRDefault="001D5161" w:rsidP="001D51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9C">
        <w:rPr>
          <w:rFonts w:ascii="Times New Roman" w:hAnsi="Times New Roman" w:cs="Times New Roman"/>
          <w:sz w:val="24"/>
          <w:szCs w:val="24"/>
        </w:rPr>
        <w:t xml:space="preserve">Стороны пришли к соглашению, что порядок и способ уведомления о проведении технического обслуживания ВДГО, предусмотренные </w:t>
      </w:r>
      <w:r w:rsidR="00B53D43">
        <w:rPr>
          <w:rFonts w:ascii="Times New Roman" w:hAnsi="Times New Roman" w:cs="Times New Roman"/>
          <w:sz w:val="24"/>
          <w:szCs w:val="24"/>
        </w:rPr>
        <w:t>абзацем 2 и 3 настоящего пункта</w:t>
      </w:r>
      <w:r w:rsidR="00B53D43" w:rsidRPr="00135D9C">
        <w:rPr>
          <w:rFonts w:ascii="Times New Roman" w:hAnsi="Times New Roman" w:cs="Times New Roman"/>
          <w:sz w:val="24"/>
          <w:szCs w:val="24"/>
        </w:rPr>
        <w:t xml:space="preserve"> </w:t>
      </w:r>
      <w:r w:rsidRPr="00135D9C">
        <w:rPr>
          <w:rFonts w:ascii="Times New Roman" w:hAnsi="Times New Roman" w:cs="Times New Roman"/>
          <w:sz w:val="24"/>
          <w:szCs w:val="24"/>
        </w:rPr>
        <w:t xml:space="preserve">являются достаточным доказательством направления/получения уведомлений/объявлений, предусмотренных пп.46-52 Правил пользования газом. Заказчик несет риск неблагоприятных последствий </w:t>
      </w:r>
      <w:proofErr w:type="spellStart"/>
      <w:r w:rsidRPr="00135D9C">
        <w:rPr>
          <w:rFonts w:ascii="Times New Roman" w:hAnsi="Times New Roman" w:cs="Times New Roman"/>
          <w:sz w:val="24"/>
          <w:szCs w:val="24"/>
        </w:rPr>
        <w:t>неуведомления</w:t>
      </w:r>
      <w:proofErr w:type="spellEnd"/>
      <w:r w:rsidRPr="00135D9C">
        <w:rPr>
          <w:rFonts w:ascii="Times New Roman" w:hAnsi="Times New Roman" w:cs="Times New Roman"/>
          <w:sz w:val="24"/>
          <w:szCs w:val="24"/>
        </w:rPr>
        <w:t xml:space="preserve"> Исполнителя об изменении реквизитов, предусмотренных </w:t>
      </w:r>
      <w:r w:rsidR="00B53D43">
        <w:rPr>
          <w:rFonts w:ascii="Times New Roman" w:hAnsi="Times New Roman" w:cs="Times New Roman"/>
          <w:sz w:val="24"/>
          <w:szCs w:val="24"/>
        </w:rPr>
        <w:t>пунктом 27</w:t>
      </w:r>
      <w:r w:rsidR="00B53D43" w:rsidRPr="00135D9C">
        <w:rPr>
          <w:rFonts w:ascii="Times New Roman" w:hAnsi="Times New Roman" w:cs="Times New Roman"/>
          <w:sz w:val="24"/>
          <w:szCs w:val="24"/>
        </w:rPr>
        <w:t xml:space="preserve"> </w:t>
      </w:r>
      <w:r w:rsidRPr="00135D9C">
        <w:rPr>
          <w:rFonts w:ascii="Times New Roman" w:hAnsi="Times New Roman" w:cs="Times New Roman"/>
          <w:sz w:val="24"/>
          <w:szCs w:val="24"/>
        </w:rPr>
        <w:t xml:space="preserve">настоящего Договора и необходимых для получения уведомлений, предусмотренных </w:t>
      </w:r>
      <w:r w:rsidR="00B53D43">
        <w:rPr>
          <w:rFonts w:ascii="Times New Roman" w:hAnsi="Times New Roman" w:cs="Times New Roman"/>
          <w:sz w:val="24"/>
          <w:szCs w:val="24"/>
        </w:rPr>
        <w:t>абзацем 2 и 3 настоящего пункта</w:t>
      </w:r>
      <w:r w:rsidRPr="00135D9C">
        <w:rPr>
          <w:rFonts w:ascii="Times New Roman" w:hAnsi="Times New Roman" w:cs="Times New Roman"/>
          <w:sz w:val="24"/>
          <w:szCs w:val="24"/>
        </w:rPr>
        <w:t>.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0">
        <w:r w:rsidRPr="00F972F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1">
        <w:r w:rsidRPr="00F972FD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F972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F972FD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F972FD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Правил пользования газом;</w:t>
      </w:r>
    </w:p>
    <w:p w:rsidR="00B57C52" w:rsidRPr="00B57C52" w:rsidRDefault="00B57C52" w:rsidP="00C2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76">
        <w:r w:rsidRPr="00F972FD">
          <w:rPr>
            <w:rFonts w:ascii="Times New Roman" w:hAnsi="Times New Roman" w:cs="Times New Roman"/>
            <w:sz w:val="24"/>
            <w:szCs w:val="24"/>
          </w:rPr>
          <w:t>пункте 28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</w:t>
      </w:r>
      <w:r w:rsidR="00B66081">
        <w:rPr>
          <w:rFonts w:ascii="Times New Roman" w:hAnsi="Times New Roman" w:cs="Times New Roman"/>
          <w:sz w:val="24"/>
          <w:szCs w:val="24"/>
        </w:rPr>
        <w:t>кже незамедлительно уведомлять И</w:t>
      </w:r>
      <w:r w:rsidRPr="00B57C52">
        <w:rPr>
          <w:rFonts w:ascii="Times New Roman" w:hAnsi="Times New Roman" w:cs="Times New Roman"/>
          <w:sz w:val="24"/>
          <w:szCs w:val="24"/>
        </w:rPr>
        <w:t>сполнителя об изменении состава оборудования, входящего в состав ВДГО;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3">
        <w:r w:rsidRPr="00F972F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6.6. Назначить в соответствии с </w:t>
      </w:r>
      <w:hyperlink r:id="rId14">
        <w:r w:rsidRPr="00F972FD">
          <w:rPr>
            <w:rFonts w:ascii="Times New Roman" w:hAnsi="Times New Roman" w:cs="Times New Roman"/>
            <w:sz w:val="24"/>
            <w:szCs w:val="24"/>
          </w:rPr>
          <w:t>частью 3 статьи 164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6.7. Соблюдать требования </w:t>
      </w:r>
      <w:hyperlink r:id="rId15">
        <w:r w:rsidRPr="00F972F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57C52" w:rsidRPr="00B57C52" w:rsidRDefault="00B57C52" w:rsidP="00F972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6.8. Соблюдать Инструкцию</w:t>
      </w:r>
      <w:r w:rsidR="00B53D43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B57C52">
        <w:rPr>
          <w:rFonts w:ascii="Times New Roman" w:hAnsi="Times New Roman" w:cs="Times New Roman"/>
          <w:sz w:val="24"/>
          <w:szCs w:val="24"/>
        </w:rPr>
        <w:t xml:space="preserve"> (обеспечить ее соблюдение);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6">
        <w:r w:rsidRPr="00F972F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7">
        <w:r w:rsidRPr="00735737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735737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8">
        <w:r w:rsidRPr="007357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9">
        <w:r w:rsidRPr="0073573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176">
        <w:r w:rsidRPr="00735737">
          <w:rPr>
            <w:rFonts w:ascii="Times New Roman" w:hAnsi="Times New Roman" w:cs="Times New Roman"/>
            <w:sz w:val="24"/>
            <w:szCs w:val="24"/>
          </w:rPr>
          <w:t>пункте 28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0">
        <w:r w:rsidRPr="00735737">
          <w:rPr>
            <w:rFonts w:ascii="Times New Roman" w:hAnsi="Times New Roman" w:cs="Times New Roman"/>
            <w:sz w:val="24"/>
            <w:szCs w:val="24"/>
          </w:rPr>
          <w:t>пунктом 45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735737" w:rsidRDefault="00B57C52" w:rsidP="00B57C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5737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B57C52" w:rsidRPr="00735737" w:rsidRDefault="00B57C52" w:rsidP="007357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37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1">
        <w:r w:rsidRPr="0073573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103DCE" w:rsidRDefault="00B57C52" w:rsidP="00103D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3DCE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274">
        <w:r w:rsidRPr="00103DCE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в соответствии с </w:t>
      </w:r>
      <w:hyperlink r:id="rId22">
        <w:r w:rsidRPr="00103DC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12. Стоимость работ (услуг) по техническому обслуживанию ВДГО указана в </w:t>
      </w:r>
      <w:hyperlink w:anchor="P274">
        <w:r w:rsidRPr="00103DCE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выполняемых работ (оказываемых услуг).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Pr="00A625F3">
        <w:t xml:space="preserve">______ </w:t>
      </w:r>
      <w:r w:rsidRPr="00B57C52">
        <w:rPr>
          <w:rFonts w:ascii="Times New Roman" w:hAnsi="Times New Roman" w:cs="Times New Roman"/>
          <w:sz w:val="24"/>
          <w:szCs w:val="24"/>
        </w:rPr>
        <w:t xml:space="preserve">руб. (______ рублей __ копеек), в </w:t>
      </w:r>
      <w:proofErr w:type="spellStart"/>
      <w:r w:rsidRPr="00B57C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7C52">
        <w:rPr>
          <w:rFonts w:ascii="Times New Roman" w:hAnsi="Times New Roman" w:cs="Times New Roman"/>
          <w:sz w:val="24"/>
          <w:szCs w:val="24"/>
        </w:rPr>
        <w:t>. НДС ___% - ______ руб. (</w:t>
      </w:r>
      <w:r w:rsidRPr="00A625F3">
        <w:t xml:space="preserve">______ </w:t>
      </w:r>
      <w:r w:rsidRPr="00B57C52">
        <w:rPr>
          <w:rFonts w:ascii="Times New Roman" w:hAnsi="Times New Roman" w:cs="Times New Roman"/>
          <w:sz w:val="24"/>
          <w:szCs w:val="24"/>
        </w:rPr>
        <w:t>рублей __ копеек).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103DCE" w:rsidRDefault="00B57C52" w:rsidP="00103D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14. Оплата работ (услуг) по техническому обслуживанию ВДГО производится</w:t>
      </w:r>
      <w:r w:rsid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Заказчиком на основании счета, представленного Исполнителем, в следующем</w:t>
      </w:r>
      <w:r w:rsid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порядке</w:t>
      </w:r>
      <w:r w:rsidR="00103DCE">
        <w:rPr>
          <w:rFonts w:ascii="Times New Roman" w:hAnsi="Times New Roman" w:cs="Times New Roman"/>
          <w:sz w:val="24"/>
          <w:szCs w:val="24"/>
        </w:rPr>
        <w:t>:</w:t>
      </w:r>
    </w:p>
    <w:p w:rsidR="00103DCE" w:rsidRPr="00BD0D67" w:rsidRDefault="00103DCE" w:rsidP="00103D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2BE6" w:rsidRPr="00135D9C">
        <w:rPr>
          <w:rFonts w:ascii="Times New Roman" w:hAnsi="Times New Roman"/>
          <w:sz w:val="24"/>
          <w:szCs w:val="24"/>
        </w:rPr>
        <w:t>единовременно</w:t>
      </w:r>
      <w:r w:rsidR="00312BE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312BE6" w:rsidRPr="00312BE6"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 на расчетный счет Исполнителя</w:t>
      </w:r>
      <w:r w:rsidR="00312BE6" w:rsidRPr="00135D9C">
        <w:rPr>
          <w:rFonts w:ascii="Times New Roman" w:hAnsi="Times New Roman"/>
          <w:sz w:val="24"/>
          <w:szCs w:val="24"/>
        </w:rPr>
        <w:t xml:space="preserve"> </w:t>
      </w:r>
      <w:r w:rsidRPr="00135D9C">
        <w:rPr>
          <w:rFonts w:ascii="Times New Roman" w:hAnsi="Times New Roman"/>
          <w:sz w:val="24"/>
          <w:szCs w:val="24"/>
        </w:rPr>
        <w:t xml:space="preserve">не позднее </w:t>
      </w:r>
      <w:r w:rsidR="00D62395">
        <w:rPr>
          <w:rFonts w:ascii="Times New Roman" w:hAnsi="Times New Roman"/>
          <w:sz w:val="24"/>
          <w:szCs w:val="24"/>
        </w:rPr>
        <w:t>15 (пятнадцатого)</w:t>
      </w:r>
      <w:r w:rsidRPr="00135D9C">
        <w:rPr>
          <w:rFonts w:ascii="Times New Roman" w:hAnsi="Times New Roman"/>
          <w:sz w:val="24"/>
          <w:szCs w:val="24"/>
        </w:rPr>
        <w:t xml:space="preserve"> числа месяца, следующего за месяцем, в котором выполнены работы (оказаны услуги) </w:t>
      </w:r>
      <w:r w:rsidR="00135D9C" w:rsidRPr="00135D9C">
        <w:rPr>
          <w:rFonts w:ascii="Times New Roman" w:hAnsi="Times New Roman"/>
          <w:sz w:val="24"/>
          <w:szCs w:val="24"/>
        </w:rPr>
        <w:t>по ценам, установленным Исполнителем, на дату проведения технического обслуживания</w:t>
      </w:r>
      <w:r w:rsidRPr="00135D9C">
        <w:rPr>
          <w:rFonts w:ascii="Times New Roman" w:hAnsi="Times New Roman"/>
          <w:sz w:val="24"/>
          <w:szCs w:val="24"/>
        </w:rPr>
        <w:t>.</w:t>
      </w:r>
      <w:r w:rsidRPr="00BD0D67">
        <w:rPr>
          <w:rFonts w:ascii="Times New Roman" w:hAnsi="Times New Roman"/>
          <w:sz w:val="24"/>
          <w:szCs w:val="24"/>
        </w:rPr>
        <w:t xml:space="preserve"> </w:t>
      </w:r>
    </w:p>
    <w:p w:rsidR="00B57C52" w:rsidRPr="00103DCE" w:rsidRDefault="00103DCE" w:rsidP="00B66081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</w:t>
      </w:r>
      <w:r w:rsidR="00B57C52" w:rsidRPr="00B57C52">
        <w:rPr>
          <w:rFonts w:ascii="Times New Roman" w:hAnsi="Times New Roman" w:cs="Times New Roman"/>
          <w:sz w:val="24"/>
          <w:szCs w:val="24"/>
        </w:rPr>
        <w:t xml:space="preserve">15.  Оплата работ по ремонту ВДГО производится Заказчиком </w:t>
      </w:r>
      <w:r w:rsidR="00A625F3" w:rsidRPr="00135D9C">
        <w:rPr>
          <w:rFonts w:ascii="Times New Roman" w:hAnsi="Times New Roman" w:cs="Times New Roman"/>
          <w:sz w:val="24"/>
          <w:szCs w:val="24"/>
        </w:rPr>
        <w:t>не позднее 7 (семи) рабочих дней с даты выполнения работ</w:t>
      </w:r>
      <w:r w:rsidR="00A625F3" w:rsidRPr="00B57C52">
        <w:rPr>
          <w:rFonts w:ascii="Times New Roman" w:hAnsi="Times New Roman" w:cs="Times New Roman"/>
          <w:sz w:val="24"/>
          <w:szCs w:val="24"/>
        </w:rPr>
        <w:t xml:space="preserve"> </w:t>
      </w:r>
      <w:r w:rsidR="00312BE6" w:rsidRPr="00B57C52">
        <w:rPr>
          <w:rFonts w:ascii="Times New Roman" w:hAnsi="Times New Roman" w:cs="Times New Roman"/>
          <w:sz w:val="24"/>
          <w:szCs w:val="24"/>
        </w:rPr>
        <w:t>на основании счета, представленного Исполнителем</w:t>
      </w:r>
      <w:r w:rsidRPr="00135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103DCE" w:rsidRDefault="00B57C52" w:rsidP="00B57C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3DCE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B57C52" w:rsidRPr="00103DCE" w:rsidRDefault="00B57C52" w:rsidP="00103D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CE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3">
        <w:r w:rsidRPr="00103DC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пользования газом, и действует в течение трех лет</w:t>
      </w:r>
      <w:r w:rsidR="00A625F3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B57C52">
        <w:rPr>
          <w:rFonts w:ascii="Times New Roman" w:hAnsi="Times New Roman" w:cs="Times New Roman"/>
          <w:sz w:val="24"/>
          <w:szCs w:val="24"/>
        </w:rPr>
        <w:t>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19. Настоящий Договор может быть расторгнут Заказчиком в одностороннем порядке в случае: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3"/>
      <w:bookmarkEnd w:id="1"/>
      <w:r w:rsidRPr="00B57C52">
        <w:rPr>
          <w:rFonts w:ascii="Times New Roman" w:hAnsi="Times New Roman" w:cs="Times New Roman"/>
          <w:sz w:val="24"/>
          <w:szCs w:val="24"/>
        </w:rPr>
        <w:t xml:space="preserve">19.1. Расторжения договора поставки газа в порядке, предусмотренном </w:t>
      </w:r>
      <w:hyperlink r:id="rId24">
        <w:r w:rsidRPr="00103DC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</w:t>
      </w:r>
      <w:r w:rsidR="00103DCE">
        <w:rPr>
          <w:rFonts w:ascii="Times New Roman" w:hAnsi="Times New Roman" w:cs="Times New Roman"/>
          <w:sz w:val="24"/>
          <w:szCs w:val="24"/>
        </w:rPr>
        <w:t>й Федерации от 21 июля 2008 г. №</w:t>
      </w:r>
      <w:r w:rsidRPr="00B57C52">
        <w:rPr>
          <w:rFonts w:ascii="Times New Roman" w:hAnsi="Times New Roman" w:cs="Times New Roman"/>
          <w:sz w:val="24"/>
          <w:szCs w:val="24"/>
        </w:rPr>
        <w:t xml:space="preserve"> 549;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B57C52">
        <w:rPr>
          <w:rFonts w:ascii="Times New Roman" w:hAnsi="Times New Roman" w:cs="Times New Roman"/>
          <w:sz w:val="24"/>
          <w:szCs w:val="24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  <w:r w:rsidRPr="00B57C52">
        <w:rPr>
          <w:rFonts w:ascii="Times New Roman" w:hAnsi="Times New Roman" w:cs="Times New Roman"/>
          <w:sz w:val="24"/>
          <w:szCs w:val="24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5">
        <w:r w:rsidRPr="00103DC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21. День расторжения настоящего Договора по основаниям, предусмотренным </w:t>
      </w:r>
      <w:hyperlink w:anchor="P123">
        <w:r w:rsidRPr="00103DCE">
          <w:rPr>
            <w:rFonts w:ascii="Times New Roman" w:hAnsi="Times New Roman" w:cs="Times New Roman"/>
            <w:sz w:val="24"/>
            <w:szCs w:val="24"/>
          </w:rPr>
          <w:t>подпунктами 19.1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>
        <w:r w:rsidRPr="00103DCE">
          <w:rPr>
            <w:rFonts w:ascii="Times New Roman" w:hAnsi="Times New Roman" w:cs="Times New Roman"/>
            <w:sz w:val="24"/>
            <w:szCs w:val="24"/>
          </w:rPr>
          <w:t>19.3 пункта 19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6">
        <w:r w:rsidRPr="00103DCE">
          <w:rPr>
            <w:rFonts w:ascii="Times New Roman" w:hAnsi="Times New Roman" w:cs="Times New Roman"/>
            <w:sz w:val="24"/>
            <w:szCs w:val="24"/>
          </w:rPr>
          <w:t>пунктом 20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6">
        <w:r w:rsidRPr="00103DCE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103DCE" w:rsidRDefault="00B57C52" w:rsidP="00103D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3DCE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>
        <w:r w:rsidRPr="00103DC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DCE">
        <w:rPr>
          <w:rFonts w:ascii="Times New Roman" w:hAnsi="Times New Roman" w:cs="Times New Roman"/>
          <w:sz w:val="24"/>
          <w:szCs w:val="24"/>
        </w:rPr>
        <w:t xml:space="preserve"> </w:t>
      </w:r>
      <w:r w:rsidRPr="00B57C52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28">
        <w:r w:rsidRPr="00103D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</w:t>
      </w:r>
      <w:r w:rsidR="00103DCE">
        <w:rPr>
          <w:rFonts w:ascii="Times New Roman" w:hAnsi="Times New Roman" w:cs="Times New Roman"/>
          <w:sz w:val="24"/>
          <w:szCs w:val="24"/>
        </w:rPr>
        <w:t>№ 2300-1 «О защите прав потребителей»</w:t>
      </w:r>
      <w:r w:rsidRPr="00B57C52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103DC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57C52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103DCE" w:rsidRDefault="00B57C52" w:rsidP="00103D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3DC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26. Настоящий договор составлен и подписан в двух экземплярах по одному для каждой из сторон.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2F4AAB" w:rsidRDefault="00B57C52" w:rsidP="002F4A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AB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27.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3DCE" w:rsidTr="00103DCE">
        <w:tc>
          <w:tcPr>
            <w:tcW w:w="4672" w:type="dxa"/>
          </w:tcPr>
          <w:p w:rsidR="00103DCE" w:rsidRDefault="00103DCE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103DCE" w:rsidRDefault="003F1D09" w:rsidP="003F1D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03DCE" w:rsidTr="00103DCE">
        <w:tc>
          <w:tcPr>
            <w:tcW w:w="4672" w:type="dxa"/>
          </w:tcPr>
          <w:p w:rsidR="00103DCE" w:rsidRDefault="00103DCE" w:rsidP="00103DC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</w:p>
          <w:p w:rsidR="00103DCE" w:rsidRPr="00F91CCC" w:rsidRDefault="00103DCE" w:rsidP="00103DCE">
            <w:pPr>
              <w:tabs>
                <w:tab w:val="left" w:pos="77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 xml:space="preserve">173015,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>г. Великий Новгород, ул. Загородная, д. 2, корп. 2</w:t>
            </w:r>
          </w:p>
          <w:p w:rsidR="00103DCE" w:rsidRDefault="00103DCE" w:rsidP="00103DC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  <w:r w:rsidR="003F1D09"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103DCE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09"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D09" w:rsidRDefault="003F1D09" w:rsidP="003F1D09">
            <w:r>
              <w:t>________________________________________</w:t>
            </w:r>
          </w:p>
          <w:p w:rsidR="003F1D09" w:rsidRDefault="003F1D09" w:rsidP="003F1D09">
            <w:r>
              <w:t>________________________________________</w:t>
            </w:r>
          </w:p>
          <w:p w:rsidR="00A625F3" w:rsidRPr="00F91CCC" w:rsidRDefault="00A625F3" w:rsidP="00A625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ИНН 5321039753 КПП 532101001</w:t>
            </w:r>
          </w:p>
          <w:p w:rsidR="003F1D09" w:rsidRDefault="00A625F3" w:rsidP="00A625F3">
            <w:pPr>
              <w:pStyle w:val="ConsPlusNormal"/>
              <w:jc w:val="both"/>
              <w:rPr>
                <w:rStyle w:val="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F1D09">
              <w:rPr>
                <w:rStyle w:val="2"/>
                <w:rFonts w:eastAsiaTheme="minorEastAsia"/>
                <w:sz w:val="24"/>
                <w:szCs w:val="24"/>
                <w:lang w:eastAsia="en-US"/>
              </w:rPr>
              <w:t>1025300780812</w:t>
            </w:r>
          </w:p>
          <w:p w:rsidR="00A625F3" w:rsidRDefault="00A625F3" w:rsidP="00A625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625F3" w:rsidRPr="00F91CCC" w:rsidRDefault="00A625F3" w:rsidP="00A625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р/с 40702810200010000753 в Центральном филиале АБ «Россия» г. Москва</w:t>
            </w:r>
          </w:p>
          <w:p w:rsidR="00A625F3" w:rsidRDefault="00A625F3" w:rsidP="00A62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к/с 301</w:t>
            </w:r>
            <w:r>
              <w:rPr>
                <w:rFonts w:ascii="Times New Roman" w:hAnsi="Times New Roman"/>
                <w:sz w:val="24"/>
                <w:szCs w:val="24"/>
              </w:rPr>
              <w:t>01810145250000220 БИК 044525220</w:t>
            </w:r>
          </w:p>
        </w:tc>
        <w:tc>
          <w:tcPr>
            <w:tcW w:w="4673" w:type="dxa"/>
          </w:tcPr>
          <w:p w:rsidR="00103DCE" w:rsidRPr="00D12DF6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Для юр</w:t>
            </w:r>
            <w:r w:rsidR="00D12DF6"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идического</w:t>
            </w: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лица: 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F1D09" w:rsidRDefault="003F1D09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почтовый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F1D09" w:rsidRDefault="003F1D09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F1D09" w:rsidRDefault="003F1D09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B66081" w:rsidRDefault="00B66081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3F1D09" w:rsidRDefault="003F1D09" w:rsidP="003F1D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3F1D09" w:rsidRDefault="003F1D09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9" w:rsidRDefault="003F1D09" w:rsidP="003F1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1D09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  <w:tr w:rsidR="00103DCE" w:rsidTr="00103DCE">
        <w:tc>
          <w:tcPr>
            <w:tcW w:w="4672" w:type="dxa"/>
          </w:tcPr>
          <w:p w:rsidR="00103DCE" w:rsidRDefault="00103DCE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03DCE" w:rsidRPr="00D12DF6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Для физ</w:t>
            </w:r>
            <w:r w:rsidR="00D12DF6"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ического</w:t>
            </w: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="00D12DF6"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12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12DF6" w:rsidRPr="00D12DF6" w:rsidRDefault="00D12DF6" w:rsidP="00D12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ата и место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F1D09" w:rsidRDefault="00D12DF6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1D09" w:rsidRPr="00B57C52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жительства (пребывания)</w:t>
            </w:r>
            <w:r w:rsidR="003F1D09"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Pr="00D12DF6"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(серия)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(номер) _________________ (дата выдачи) </w:t>
            </w:r>
            <w:r w:rsidRPr="00D12DF6">
              <w:t>_________________________</w:t>
            </w:r>
            <w:r w:rsidR="00D12DF6">
              <w:t>__</w:t>
            </w:r>
          </w:p>
          <w:p w:rsidR="003F1D09" w:rsidRDefault="003F1D09" w:rsidP="00103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(кем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выдан)</w:t>
            </w:r>
            <w:r w:rsidR="00D12DF6" w:rsidRPr="00D12DF6">
              <w:t>_</w:t>
            </w:r>
            <w:proofErr w:type="gramEnd"/>
            <w:r w:rsidR="00D12DF6" w:rsidRPr="00D12DF6">
              <w:t>________________________</w:t>
            </w:r>
            <w:r w:rsidR="00D12DF6">
              <w:t>____</w:t>
            </w:r>
          </w:p>
          <w:p w:rsidR="00D12DF6" w:rsidRDefault="00D12DF6" w:rsidP="00D12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Страховой номер индивидуального лицевого счета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</w:t>
            </w:r>
          </w:p>
          <w:p w:rsidR="00D12DF6" w:rsidRDefault="00D12DF6" w:rsidP="00D12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</w:t>
            </w:r>
          </w:p>
          <w:p w:rsidR="002F4AAB" w:rsidRDefault="002F4AAB" w:rsidP="002F4A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12DF6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  <w:tr w:rsidR="00103DCE" w:rsidTr="00103DCE">
        <w:tc>
          <w:tcPr>
            <w:tcW w:w="4672" w:type="dxa"/>
          </w:tcPr>
          <w:p w:rsidR="00103DCE" w:rsidRPr="003F1D09" w:rsidRDefault="00103DCE" w:rsidP="003F1D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03DCE" w:rsidRPr="002F4AAB" w:rsidRDefault="00D12DF6" w:rsidP="002F4A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AB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индивидуального предпринимателя:</w:t>
            </w:r>
          </w:p>
          <w:p w:rsidR="00D12DF6" w:rsidRDefault="00D12DF6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12DF6" w:rsidRPr="00D12DF6" w:rsidRDefault="00D12DF6" w:rsidP="00D12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ата и место </w:t>
            </w:r>
            <w:proofErr w:type="gramStart"/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F4AA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="002F4AA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</w:p>
          <w:p w:rsidR="00D12DF6" w:rsidRDefault="002F4AAB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DF6" w:rsidRPr="00B57C52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жительства (пребывания</w:t>
            </w:r>
            <w:proofErr w:type="gramStart"/>
            <w:r w:rsidR="00D12DF6" w:rsidRPr="00B5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2DF6" w:rsidRPr="002F4AAB">
              <w:t>_</w:t>
            </w:r>
            <w:proofErr w:type="gramEnd"/>
            <w:r w:rsidR="00D12DF6" w:rsidRPr="002F4AAB">
              <w:t>______________________</w:t>
            </w:r>
            <w:r>
              <w:t>__</w:t>
            </w:r>
            <w:r w:rsidR="00D12DF6" w:rsidRPr="002F4AAB">
              <w:t>_</w:t>
            </w:r>
          </w:p>
          <w:p w:rsidR="00D12DF6" w:rsidRDefault="00D12DF6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____________________________</w:t>
            </w:r>
          </w:p>
          <w:p w:rsidR="00D12DF6" w:rsidRDefault="002F4AAB" w:rsidP="002F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2DF6">
              <w:rPr>
                <w:rFonts w:ascii="Times New Roman" w:hAnsi="Times New Roman" w:cs="Times New Roman"/>
                <w:sz w:val="24"/>
                <w:szCs w:val="24"/>
              </w:rPr>
              <w:t>ата и место государственной регистрации в качестве индивидуального предпринимателя: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AAB">
              <w:t>____________________</w:t>
            </w:r>
            <w:r>
              <w:t>__</w:t>
            </w:r>
            <w:r w:rsidRPr="002F4AAB">
              <w:t>_</w:t>
            </w:r>
          </w:p>
          <w:p w:rsidR="00D12DF6" w:rsidRDefault="00D12DF6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 (серия)</w:t>
            </w:r>
          </w:p>
          <w:p w:rsidR="00D12DF6" w:rsidRDefault="00D12DF6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(номер) _</w:t>
            </w:r>
            <w:r w:rsidR="002F4AA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(дата выдачи) </w:t>
            </w:r>
            <w:r w:rsidRPr="002F4AAB">
              <w:t>________________________</w:t>
            </w:r>
            <w:r w:rsidR="002F4AAB">
              <w:t>___</w:t>
            </w:r>
          </w:p>
          <w:p w:rsidR="00D12DF6" w:rsidRDefault="00D12DF6" w:rsidP="00D12D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(кем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выдан)_</w:t>
            </w:r>
            <w:proofErr w:type="gramEnd"/>
          </w:p>
          <w:p w:rsidR="002F4AAB" w:rsidRDefault="002F4AAB" w:rsidP="002F4A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</w:tbl>
    <w:p w:rsidR="00103DCE" w:rsidRPr="00B57C52" w:rsidRDefault="00103DCE" w:rsidP="00103D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6"/>
      <w:bookmarkEnd w:id="4"/>
      <w:r w:rsidRPr="00B57C52">
        <w:rPr>
          <w:rFonts w:ascii="Times New Roman" w:hAnsi="Times New Roman" w:cs="Times New Roman"/>
          <w:sz w:val="24"/>
          <w:szCs w:val="24"/>
        </w:rPr>
        <w:t>28. Наименование, контактные данные диспетчерской службы Исполнителя:</w:t>
      </w:r>
    </w:p>
    <w:p w:rsidR="00B57C52" w:rsidRPr="002F4AAB" w:rsidRDefault="00B57C52" w:rsidP="00B57C52">
      <w:pPr>
        <w:pStyle w:val="ConsPlusNonformat"/>
        <w:jc w:val="both"/>
      </w:pPr>
      <w:r w:rsidRPr="00B57C5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2F4AAB">
        <w:t>______________________________</w:t>
      </w:r>
      <w:r w:rsidR="002F4AAB">
        <w:t>_____</w:t>
      </w:r>
      <w:r w:rsidRPr="002F4AAB">
        <w:t>_______</w:t>
      </w:r>
    </w:p>
    <w:p w:rsidR="00B57C52" w:rsidRPr="00B57C52" w:rsidRDefault="00B57C52" w:rsidP="00B57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 xml:space="preserve">    номер телефона ______________________________________________________</w:t>
      </w:r>
      <w:r w:rsidR="002F4AAB">
        <w:rPr>
          <w:rFonts w:ascii="Times New Roman" w:hAnsi="Times New Roman" w:cs="Times New Roman"/>
          <w:sz w:val="24"/>
          <w:szCs w:val="24"/>
        </w:rPr>
        <w:t>_____</w:t>
      </w:r>
      <w:r w:rsidRPr="00B57C52">
        <w:rPr>
          <w:rFonts w:ascii="Times New Roman" w:hAnsi="Times New Roman" w:cs="Times New Roman"/>
          <w:sz w:val="24"/>
          <w:szCs w:val="24"/>
        </w:rPr>
        <w:t>__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29. Подписи Сторон:</w:t>
      </w:r>
    </w:p>
    <w:p w:rsidR="00B57C52" w:rsidRPr="00B57C52" w:rsidRDefault="00B57C52" w:rsidP="00B5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4AAB" w:rsidTr="002F4AAB">
        <w:tc>
          <w:tcPr>
            <w:tcW w:w="4672" w:type="dxa"/>
          </w:tcPr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2F4AAB" w:rsidRDefault="002F4AAB" w:rsidP="002F4A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2F4AAB" w:rsidTr="002F4AAB">
        <w:tc>
          <w:tcPr>
            <w:tcW w:w="4672" w:type="dxa"/>
          </w:tcPr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2F4AAB" w:rsidRDefault="002F4AAB" w:rsidP="002F4AAB">
            <w:pPr>
              <w:pStyle w:val="ConsPlusNormal"/>
              <w:jc w:val="both"/>
            </w:pPr>
            <w:r w:rsidRPr="003F1D09">
              <w:t>__________________</w:t>
            </w: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A625F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673" w:type="dxa"/>
          </w:tcPr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AB" w:rsidRDefault="002F4AAB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A625F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4AAB" w:rsidRDefault="008F6AE5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4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8F6AE5" w:rsidTr="002F4AAB">
        <w:tc>
          <w:tcPr>
            <w:tcW w:w="4672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2F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7C4F74" w:rsidP="00B57C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57C52" w:rsidRPr="00B57C5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57C52" w:rsidRP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B57C52" w:rsidRP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и ремонте внутридомового газового</w:t>
      </w:r>
    </w:p>
    <w:p w:rsid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оборудования в многоквартирном доме</w:t>
      </w:r>
    </w:p>
    <w:p w:rsidR="007C4F74" w:rsidRPr="00B57C52" w:rsidRDefault="007C4F74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___.202___</w:t>
      </w:r>
    </w:p>
    <w:p w:rsidR="007C4F74" w:rsidRPr="007C4F74" w:rsidRDefault="007C4F74" w:rsidP="007C4F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7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57C52" w:rsidRPr="007C4F74" w:rsidRDefault="007C4F74" w:rsidP="007C4F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74">
        <w:rPr>
          <w:rFonts w:ascii="Times New Roman" w:hAnsi="Times New Roman" w:cs="Times New Roman"/>
          <w:b/>
          <w:sz w:val="24"/>
          <w:szCs w:val="24"/>
        </w:rPr>
        <w:t>оборудования, входящего в состав внутридомового газового оборудования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3"/>
      <w:bookmarkEnd w:id="5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081"/>
        <w:gridCol w:w="3455"/>
        <w:gridCol w:w="992"/>
        <w:gridCol w:w="1134"/>
      </w:tblGrid>
      <w:tr w:rsidR="00B57C52" w:rsidRPr="00B57C52" w:rsidTr="00A625F3">
        <w:trPr>
          <w:cantSplit/>
          <w:trHeight w:val="2960"/>
        </w:trPr>
        <w:tc>
          <w:tcPr>
            <w:tcW w:w="568" w:type="dxa"/>
          </w:tcPr>
          <w:p w:rsidR="00B57C52" w:rsidRPr="00B57C52" w:rsidRDefault="007C4F74" w:rsidP="00B57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7C52" w:rsidRPr="00B57C5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6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701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081" w:type="dxa"/>
            <w:textDirection w:val="btLr"/>
          </w:tcPr>
          <w:p w:rsidR="00B57C52" w:rsidRPr="00B57C52" w:rsidRDefault="00A625F3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r w:rsidR="00B57C52" w:rsidRPr="00B57C52">
              <w:rPr>
                <w:rFonts w:ascii="Times New Roman" w:hAnsi="Times New Roman" w:cs="Times New Roman"/>
                <w:sz w:val="24"/>
                <w:szCs w:val="24"/>
              </w:rPr>
              <w:t>эксплуатацию внутридомового газового оборудования</w:t>
            </w:r>
          </w:p>
        </w:tc>
        <w:tc>
          <w:tcPr>
            <w:tcW w:w="3455" w:type="dxa"/>
          </w:tcPr>
          <w:p w:rsidR="00B57C52" w:rsidRPr="00B57C52" w:rsidRDefault="00B57C52" w:rsidP="00B57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992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B57C52" w:rsidRPr="00B57C52" w:rsidTr="00A625F3">
        <w:tc>
          <w:tcPr>
            <w:tcW w:w="568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52" w:rsidRPr="00B57C52" w:rsidTr="00A625F3">
        <w:tc>
          <w:tcPr>
            <w:tcW w:w="568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52" w:rsidRPr="00B57C52" w:rsidTr="00A625F3">
        <w:tc>
          <w:tcPr>
            <w:tcW w:w="568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4F74" w:rsidTr="00611282">
        <w:tc>
          <w:tcPr>
            <w:tcW w:w="9345" w:type="dxa"/>
            <w:gridSpan w:val="2"/>
          </w:tcPr>
          <w:p w:rsidR="007C4F74" w:rsidRPr="00B57C52" w:rsidRDefault="007C4F74" w:rsidP="007C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7C4F74" w:rsidTr="00F848DD">
        <w:tc>
          <w:tcPr>
            <w:tcW w:w="4672" w:type="dxa"/>
          </w:tcPr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7C4F74" w:rsidRDefault="007C4F74" w:rsidP="00F84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7C4F74" w:rsidTr="00F848DD">
        <w:tc>
          <w:tcPr>
            <w:tcW w:w="4672" w:type="dxa"/>
          </w:tcPr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7C4F74" w:rsidRDefault="007C4F74" w:rsidP="00F848DD">
            <w:pPr>
              <w:pStyle w:val="ConsPlusNormal"/>
              <w:jc w:val="both"/>
            </w:pPr>
            <w:r w:rsidRPr="003F1D09">
              <w:t>__________________</w:t>
            </w: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______________________//</w:t>
            </w: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673" w:type="dxa"/>
          </w:tcPr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74" w:rsidRDefault="007C4F74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____________________//</w:t>
            </w:r>
          </w:p>
          <w:p w:rsidR="007C4F74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8F6AE5" w:rsidTr="00F848DD">
        <w:tc>
          <w:tcPr>
            <w:tcW w:w="4672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C52" w:rsidRPr="00B57C52" w:rsidRDefault="00C7480D" w:rsidP="00B57C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57C52" w:rsidRPr="00B57C5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57C52" w:rsidRP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B57C52" w:rsidRP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и ремонте внутридомового газового</w:t>
      </w:r>
    </w:p>
    <w:p w:rsidR="00B57C52" w:rsidRDefault="00B57C52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оборудования в многоквартирном доме</w:t>
      </w:r>
    </w:p>
    <w:p w:rsidR="00C7480D" w:rsidRDefault="00C7480D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__.202__</w:t>
      </w:r>
    </w:p>
    <w:p w:rsidR="00C7480D" w:rsidRPr="00B57C52" w:rsidRDefault="00C7480D" w:rsidP="00B57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480D" w:rsidRPr="00C7480D" w:rsidRDefault="00C7480D" w:rsidP="00C74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480D" w:rsidRPr="00C7480D" w:rsidRDefault="00C7480D" w:rsidP="00C74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D">
        <w:rPr>
          <w:rFonts w:ascii="Times New Roman" w:hAnsi="Times New Roman" w:cs="Times New Roman"/>
          <w:b/>
          <w:sz w:val="24"/>
          <w:szCs w:val="24"/>
        </w:rPr>
        <w:t>выполняемых работ (оказываемых услуг) по техническому обслуживанию</w:t>
      </w:r>
    </w:p>
    <w:p w:rsidR="00B57C52" w:rsidRPr="00C7480D" w:rsidRDefault="00C7480D" w:rsidP="00C74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D">
        <w:rPr>
          <w:rFonts w:ascii="Times New Roman" w:hAnsi="Times New Roman" w:cs="Times New Roman"/>
          <w:b/>
          <w:sz w:val="24"/>
          <w:szCs w:val="24"/>
        </w:rPr>
        <w:t>и (или) ремонту внутридомового газового оборудования</w:t>
      </w:r>
    </w:p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4"/>
      <w:bookmarkEnd w:id="6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05"/>
        <w:gridCol w:w="1191"/>
        <w:gridCol w:w="845"/>
        <w:gridCol w:w="1304"/>
        <w:gridCol w:w="1275"/>
        <w:gridCol w:w="1985"/>
        <w:gridCol w:w="1276"/>
      </w:tblGrid>
      <w:tr w:rsidR="00B57C52" w:rsidRPr="00B57C52" w:rsidTr="00A625F3">
        <w:trPr>
          <w:cantSplit/>
          <w:trHeight w:val="2442"/>
        </w:trPr>
        <w:tc>
          <w:tcPr>
            <w:tcW w:w="568" w:type="dxa"/>
          </w:tcPr>
          <w:p w:rsidR="00B57C52" w:rsidRPr="00B57C52" w:rsidRDefault="00C7480D" w:rsidP="00B57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7C52" w:rsidRPr="00B57C5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5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C7480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985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1276" w:type="dxa"/>
            <w:textDirection w:val="btLr"/>
          </w:tcPr>
          <w:p w:rsidR="00B57C52" w:rsidRPr="00B57C52" w:rsidRDefault="00B57C52" w:rsidP="00A625F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57C52" w:rsidRPr="00B57C52" w:rsidTr="00C7480D">
        <w:tc>
          <w:tcPr>
            <w:tcW w:w="568" w:type="dxa"/>
            <w:vAlign w:val="bottom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52" w:rsidRPr="00B57C52" w:rsidTr="00C7480D">
        <w:tc>
          <w:tcPr>
            <w:tcW w:w="568" w:type="dxa"/>
            <w:vAlign w:val="bottom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52" w:rsidRPr="00B57C52" w:rsidTr="00C7480D">
        <w:tc>
          <w:tcPr>
            <w:tcW w:w="568" w:type="dxa"/>
            <w:vAlign w:val="bottom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C52" w:rsidRPr="00B57C52" w:rsidRDefault="00B57C52" w:rsidP="00B57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52" w:rsidRPr="00B57C52" w:rsidRDefault="00B57C52" w:rsidP="00B57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480D" w:rsidTr="00F848DD">
        <w:tc>
          <w:tcPr>
            <w:tcW w:w="4672" w:type="dxa"/>
          </w:tcPr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C7480D" w:rsidRDefault="00C7480D" w:rsidP="00F84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7480D" w:rsidTr="00F848DD">
        <w:tc>
          <w:tcPr>
            <w:tcW w:w="4672" w:type="dxa"/>
          </w:tcPr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C7480D" w:rsidRDefault="00C7480D" w:rsidP="00F848DD">
            <w:pPr>
              <w:pStyle w:val="ConsPlusNormal"/>
              <w:jc w:val="both"/>
            </w:pPr>
            <w:r w:rsidRPr="003F1D09">
              <w:t>__________________</w:t>
            </w: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______________________//</w:t>
            </w: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673" w:type="dxa"/>
          </w:tcPr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0D" w:rsidRDefault="00C7480D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____________________//</w:t>
            </w:r>
          </w:p>
          <w:p w:rsidR="00C7480D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4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8F6AE5" w:rsidTr="00F848DD">
        <w:tc>
          <w:tcPr>
            <w:tcW w:w="4672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F6AE5" w:rsidRDefault="008F6AE5" w:rsidP="008F6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8F6AE5" w:rsidRDefault="008F6AE5" w:rsidP="00F848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5D0" w:rsidRPr="00B57C52" w:rsidRDefault="005635D0" w:rsidP="00B5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5D0" w:rsidRPr="00B57C52" w:rsidSect="0059744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02" w:rsidRDefault="00206102" w:rsidP="00110045">
      <w:pPr>
        <w:spacing w:after="0" w:line="240" w:lineRule="auto"/>
      </w:pPr>
      <w:r>
        <w:separator/>
      </w:r>
    </w:p>
  </w:endnote>
  <w:endnote w:type="continuationSeparator" w:id="0">
    <w:p w:rsidR="00206102" w:rsidRDefault="00206102" w:rsidP="0011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02" w:rsidRDefault="00206102" w:rsidP="00110045">
      <w:pPr>
        <w:spacing w:after="0" w:line="240" w:lineRule="auto"/>
      </w:pPr>
      <w:r>
        <w:separator/>
      </w:r>
    </w:p>
  </w:footnote>
  <w:footnote w:type="continuationSeparator" w:id="0">
    <w:p w:rsidR="00206102" w:rsidRDefault="00206102" w:rsidP="00110045">
      <w:pPr>
        <w:spacing w:after="0" w:line="240" w:lineRule="auto"/>
      </w:pPr>
      <w:r>
        <w:continuationSeparator/>
      </w:r>
    </w:p>
  </w:footnote>
  <w:footnote w:id="1">
    <w:p w:rsidR="00B53D43" w:rsidRPr="00B53D43" w:rsidRDefault="00B53D4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53D43">
        <w:rPr>
          <w:rFonts w:ascii="Times New Roman" w:hAnsi="Times New Roman" w:cs="Times New Roman"/>
        </w:rPr>
        <w:t>Часть 2 статьи 157.3 Жилищного кодекса Российской Федерации.</w:t>
      </w:r>
    </w:p>
  </w:footnote>
  <w:footnote w:id="2">
    <w:p w:rsidR="00110045" w:rsidRPr="00A259E3" w:rsidRDefault="00110045" w:rsidP="00A259E3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59E3" w:rsidRPr="00A259E3">
        <w:rPr>
          <w:rFonts w:ascii="Times New Roman" w:hAnsi="Times New Roman" w:cs="Times New Roman"/>
        </w:rPr>
        <w:t>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</w:footnote>
  <w:footnote w:id="3">
    <w:p w:rsidR="002D708F" w:rsidRPr="002D708F" w:rsidRDefault="002D708F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D708F">
        <w:rPr>
          <w:rFonts w:ascii="Times New Roman" w:hAnsi="Times New Roman" w:cs="Times New Roman"/>
        </w:rPr>
        <w:t>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</w:footnote>
  <w:footnote w:id="4">
    <w:p w:rsidR="00B53D43" w:rsidRPr="00B53D43" w:rsidRDefault="00B53D43" w:rsidP="00B53D43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53D43">
        <w:rPr>
          <w:rFonts w:ascii="Times New Roman" w:hAnsi="Times New Roman" w:cs="Times New Roman"/>
        </w:rPr>
        <w:t>Инструкцию по безопасному использованию газа при удовлетворении коммунально-бытовых нужд, утвержденную приказом Министерства строительства и жилищно-коммунального хозяйства Российской Федерации от 5 декабря 2017 г. № 1614/пр</w:t>
      </w:r>
      <w:r>
        <w:rPr>
          <w:rFonts w:ascii="Times New Roman" w:hAnsi="Times New Roman" w:cs="Times New Roman"/>
        </w:rPr>
        <w:t>.</w:t>
      </w:r>
    </w:p>
  </w:footnote>
  <w:footnote w:id="5">
    <w:p w:rsidR="00A625F3" w:rsidRPr="00A625F3" w:rsidRDefault="00A625F3">
      <w:pPr>
        <w:pStyle w:val="a4"/>
        <w:rPr>
          <w:rFonts w:ascii="Times New Roman" w:hAnsi="Times New Roman" w:cs="Times New Roman"/>
        </w:rPr>
      </w:pPr>
      <w:r w:rsidRPr="00A625F3">
        <w:rPr>
          <w:rStyle w:val="a6"/>
          <w:rFonts w:ascii="Times New Roman" w:hAnsi="Times New Roman" w:cs="Times New Roman"/>
        </w:rPr>
        <w:footnoteRef/>
      </w:r>
      <w:r w:rsidRPr="00A625F3">
        <w:rPr>
          <w:rFonts w:ascii="Times New Roman" w:hAnsi="Times New Roman" w:cs="Times New Roman"/>
        </w:rPr>
        <w:t xml:space="preserve"> Пункт 37 Правил пользования газом</w:t>
      </w:r>
    </w:p>
  </w:footnote>
  <w:footnote w:id="6">
    <w:p w:rsidR="00C7480D" w:rsidRPr="00C7480D" w:rsidRDefault="00C7480D" w:rsidP="00C7480D">
      <w:pPr>
        <w:pStyle w:val="a4"/>
        <w:jc w:val="both"/>
        <w:rPr>
          <w:rFonts w:ascii="Times New Roman" w:hAnsi="Times New Roman" w:cs="Times New Roman"/>
        </w:rPr>
      </w:pPr>
      <w:r w:rsidRPr="00C7480D">
        <w:rPr>
          <w:rStyle w:val="a6"/>
          <w:rFonts w:ascii="Times New Roman" w:hAnsi="Times New Roman" w:cs="Times New Roman"/>
        </w:rPr>
        <w:footnoteRef/>
      </w:r>
      <w:r w:rsidRPr="00C7480D">
        <w:rPr>
          <w:rFonts w:ascii="Times New Roman" w:hAnsi="Times New Roman" w:cs="Times New Roman"/>
        </w:rPr>
        <w:t xml:space="preserve"> При выполнении ремонта внутридомового газового оборудования в многоквар</w:t>
      </w:r>
      <w:r>
        <w:rPr>
          <w:rFonts w:ascii="Times New Roman" w:hAnsi="Times New Roman" w:cs="Times New Roman"/>
        </w:rPr>
        <w:t>тирном доме в графе «</w:t>
      </w:r>
      <w:r w:rsidRPr="00C7480D">
        <w:rPr>
          <w:rFonts w:ascii="Times New Roman" w:hAnsi="Times New Roman" w:cs="Times New Roman"/>
        </w:rPr>
        <w:t>Периодичность</w:t>
      </w:r>
      <w:r>
        <w:rPr>
          <w:rFonts w:ascii="Times New Roman" w:hAnsi="Times New Roman" w:cs="Times New Roman"/>
        </w:rPr>
        <w:t>»</w:t>
      </w:r>
      <w:r w:rsidRPr="00C7480D">
        <w:rPr>
          <w:rFonts w:ascii="Times New Roman" w:hAnsi="Times New Roman" w:cs="Times New Roman"/>
        </w:rPr>
        <w:t xml:space="preserve"> указывается: </w:t>
      </w:r>
      <w:r>
        <w:rPr>
          <w:rFonts w:ascii="Times New Roman" w:hAnsi="Times New Roman" w:cs="Times New Roman"/>
        </w:rPr>
        <w:t>«</w:t>
      </w:r>
      <w:r w:rsidRPr="00C7480D">
        <w:rPr>
          <w:rFonts w:ascii="Times New Roman" w:hAnsi="Times New Roman" w:cs="Times New Roman"/>
        </w:rPr>
        <w:t>на основании заявки Заказчика</w:t>
      </w:r>
      <w:r>
        <w:rPr>
          <w:rFonts w:ascii="Times New Roman" w:hAnsi="Times New Roman" w:cs="Times New Roman"/>
        </w:rPr>
        <w:t>»</w:t>
      </w:r>
      <w:r w:rsidRPr="00C7480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B" w:rsidRDefault="00677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74FA"/>
    <w:multiLevelType w:val="multilevel"/>
    <w:tmpl w:val="1D7472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2"/>
    <w:rsid w:val="00006B36"/>
    <w:rsid w:val="00036B8D"/>
    <w:rsid w:val="00103DCE"/>
    <w:rsid w:val="00110045"/>
    <w:rsid w:val="00135D9C"/>
    <w:rsid w:val="001D5161"/>
    <w:rsid w:val="00206102"/>
    <w:rsid w:val="002D708F"/>
    <w:rsid w:val="002F4AAB"/>
    <w:rsid w:val="00312BE6"/>
    <w:rsid w:val="003F1D09"/>
    <w:rsid w:val="00453455"/>
    <w:rsid w:val="00545D96"/>
    <w:rsid w:val="00552144"/>
    <w:rsid w:val="005635D0"/>
    <w:rsid w:val="00597445"/>
    <w:rsid w:val="00644AD0"/>
    <w:rsid w:val="0067711B"/>
    <w:rsid w:val="00735737"/>
    <w:rsid w:val="007C4F74"/>
    <w:rsid w:val="008F6AE5"/>
    <w:rsid w:val="009725D2"/>
    <w:rsid w:val="00983CEA"/>
    <w:rsid w:val="00A06228"/>
    <w:rsid w:val="00A259E3"/>
    <w:rsid w:val="00A625F3"/>
    <w:rsid w:val="00B50E09"/>
    <w:rsid w:val="00B53D43"/>
    <w:rsid w:val="00B57C52"/>
    <w:rsid w:val="00B66081"/>
    <w:rsid w:val="00BF2274"/>
    <w:rsid w:val="00C22830"/>
    <w:rsid w:val="00C7480D"/>
    <w:rsid w:val="00D12DF6"/>
    <w:rsid w:val="00D62395"/>
    <w:rsid w:val="00D955CD"/>
    <w:rsid w:val="00ED6435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108C3-B0A3-45C8-8C23-6FA438C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8D"/>
  </w:style>
  <w:style w:type="paragraph" w:styleId="1">
    <w:name w:val="heading 1"/>
    <w:basedOn w:val="a"/>
    <w:next w:val="a"/>
    <w:link w:val="10"/>
    <w:uiPriority w:val="9"/>
    <w:qFormat/>
    <w:rsid w:val="00B5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7C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3F1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1100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0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00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CE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7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11B"/>
  </w:style>
  <w:style w:type="paragraph" w:styleId="ab">
    <w:name w:val="footer"/>
    <w:basedOn w:val="a"/>
    <w:link w:val="ac"/>
    <w:uiPriority w:val="99"/>
    <w:semiHidden/>
    <w:unhideWhenUsed/>
    <w:rsid w:val="0067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9D51A6A24BA1B7EE9B6A15EC1CE7C199F454E864E2E65BE04071AA1033D21F3F5F784DCA9E2FB29C81AF3D8EABD826C17A6E08B06E09C4BkCG" TargetMode="External"/><Relationship Id="rId13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18" Type="http://schemas.openxmlformats.org/officeDocument/2006/relationships/hyperlink" Target="consultantplus://offline/ref=1439D51A6A24BA1B7EE9B6A15EC1CE7C1E984549824A2E65BE04071AA1033D21E1F5AF88DEAEFEFC26DD4CA29E4BkCG" TargetMode="External"/><Relationship Id="rId26" Type="http://schemas.openxmlformats.org/officeDocument/2006/relationships/hyperlink" Target="consultantplus://offline/ref=1439D51A6A24BA1B7EE9B6A15EC1CE7C199F454E864E2E65BE04071AA1033D21F3F5F784DCA9E2FD26C81AF3D8EABD826C17A6E08B06E09C4Bk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39D51A6A24BA1B7EE9B6A15EC1CE7C199F454E864E2E65BE04071AA1033D21F3F5F784DCA9E1F522C81AF3D8EABD826C17A6E08B06E09C4BkCG" TargetMode="External"/><Relationship Id="rId17" Type="http://schemas.openxmlformats.org/officeDocument/2006/relationships/hyperlink" Target="consultantplus://offline/ref=1439D51A6A24BA1B7EE9B6A15EC1CE7C199C4A4D874E2E65BE04071AA1033D21F3F5F784DCA8E0FB26C81AF3D8EABD826C17A6E08B06E09C4BkCG" TargetMode="External"/><Relationship Id="rId25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20" Type="http://schemas.openxmlformats.org/officeDocument/2006/relationships/hyperlink" Target="consultantplus://offline/ref=1439D51A6A24BA1B7EE9B6A15EC1CE7C199F454E864E2E65BE04071AA1033D21F3F5F784DCA9E1F425C81AF3D8EABD826C17A6E08B06E09C4BkCG" TargetMode="External"/><Relationship Id="rId29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39D51A6A24BA1B7EE9B6A15EC1CE7C199F454E864E2E65BE04071AA1033D21F3F5F784DCA9E1F429C81AF3D8EABD826C17A6E08B06E09C4BkCG" TargetMode="External"/><Relationship Id="rId24" Type="http://schemas.openxmlformats.org/officeDocument/2006/relationships/hyperlink" Target="consultantplus://offline/ref=1439D51A6A24BA1B7EE9B6A15EC1CE7C199F454E864D2E65BE04071AA1033D21F3F5F784DCA9E0FD25C81AF3D8EABD826C17A6E08B06E09C4BkC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23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28" Type="http://schemas.openxmlformats.org/officeDocument/2006/relationships/hyperlink" Target="consultantplus://offline/ref=1439D51A6A24BA1B7EE9B6A15EC1CE7C1E984E4F8C4F2E65BE04071AA1033D21E1F5AF88DEAEFEFC26DD4CA29E4BkC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19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9D51A6A24BA1B7EE9B6A15EC1CE7C199F454E864E2E65BE04071AA1033D21F3F5F784DCA9E1FA27C81AF3D8EABD826C17A6E08B06E09C4BkCG" TargetMode="External"/><Relationship Id="rId14" Type="http://schemas.openxmlformats.org/officeDocument/2006/relationships/hyperlink" Target="consultantplus://offline/ref=1439D51A6A24BA1B7EE9B6A15EC1CE7C1E984B4A8D4D2E65BE04071AA1033D21F3F5F78CD8A8EBA870871BAF9EB8AE806C17A4E79740k7G" TargetMode="External"/><Relationship Id="rId22" Type="http://schemas.openxmlformats.org/officeDocument/2006/relationships/hyperlink" Target="consultantplus://offline/ref=1439D51A6A24BA1B7EE9B6A15EC1CE7C199F454E864E2E65BE04071AA1033D21F3F5F784DCA9E0FD29C81AF3D8EABD826C17A6E08B06E09C4BkCG" TargetMode="External"/><Relationship Id="rId27" Type="http://schemas.openxmlformats.org/officeDocument/2006/relationships/hyperlink" Target="consultantplus://offline/ref=1439D51A6A24BA1B7EE9B6A15EC1CE7C1E984549824A2E65BE04071AA1033D21E1F5AF88DEAEFEFC26DD4CA29E4BkC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B9C2-0DE6-4CBF-A497-D3568FC9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Викторовна</dc:creator>
  <cp:keywords/>
  <dc:description/>
  <cp:lastModifiedBy>Лисакова Наталья Анатольевна</cp:lastModifiedBy>
  <cp:revision>2</cp:revision>
  <cp:lastPrinted>2023-07-27T13:40:00Z</cp:lastPrinted>
  <dcterms:created xsi:type="dcterms:W3CDTF">2023-08-30T12:02:00Z</dcterms:created>
  <dcterms:modified xsi:type="dcterms:W3CDTF">2023-08-30T12:02:00Z</dcterms:modified>
</cp:coreProperties>
</file>